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C6" w:rsidRDefault="00D30593">
      <w:pPr>
        <w:ind w:left="4820"/>
      </w:pPr>
      <w:r>
        <w:rPr>
          <w:lang w:eastAsia="ar-SA"/>
        </w:rPr>
        <w:t>PATVIRTINTA</w:t>
      </w:r>
      <w:r>
        <w:rPr>
          <w:lang w:eastAsia="ar-SA"/>
        </w:rPr>
        <w:br/>
        <w:t xml:space="preserve">Lietuvos Respublikos </w:t>
      </w:r>
      <w:r>
        <w:rPr>
          <w:lang w:eastAsia="ar-SA"/>
        </w:rPr>
        <w:t>Vyriausybės</w:t>
      </w:r>
      <w:r>
        <w:rPr>
          <w:lang w:eastAsia="ar-SA"/>
        </w:rPr>
        <w:br/>
      </w:r>
      <w:r>
        <w:t xml:space="preserve">2018 m. rugpjūčio 13 d.  </w:t>
      </w:r>
      <w:r>
        <w:rPr>
          <w:lang w:eastAsia="ar-SA"/>
        </w:rPr>
        <w:t xml:space="preserve">nutarimu </w:t>
      </w:r>
      <w:r>
        <w:t xml:space="preserve">Nr. 820  </w:t>
      </w:r>
    </w:p>
    <w:p w:rsidR="00CD13C6" w:rsidRDefault="00CD13C6">
      <w:pPr>
        <w:ind w:left="4820"/>
        <w:rPr>
          <w:rFonts w:eastAsia="Calibri"/>
          <w:b/>
          <w:bCs/>
          <w:iCs/>
          <w:color w:val="000000"/>
          <w:szCs w:val="24"/>
        </w:rPr>
      </w:pPr>
    </w:p>
    <w:p w:rsidR="00CD13C6" w:rsidRDefault="00D30593">
      <w:pPr>
        <w:tabs>
          <w:tab w:val="left" w:pos="3402"/>
        </w:tabs>
        <w:jc w:val="center"/>
        <w:rPr>
          <w:rFonts w:ascii="Calibri" w:hAnsi="Calibri"/>
          <w:color w:val="00000A"/>
          <w:sz w:val="22"/>
          <w:szCs w:val="22"/>
        </w:rPr>
      </w:pPr>
      <w:r>
        <w:rPr>
          <w:b/>
          <w:bCs/>
          <w:iCs/>
          <w:color w:val="000000"/>
          <w:szCs w:val="24"/>
        </w:rPr>
        <w:t>ŠIAURĖS ATLANTO SUTARTIES ORGANIZACIJOS IR EUROPOS SĄJUNGOS LIETUVOS RESPUBLIKAI PERDUOTOS ĮSLAPTINTOS INFORMACIJOS ADMINISTRAVIMO TVARKOS APRAŠAS</w:t>
      </w:r>
    </w:p>
    <w:p w:rsidR="00CD13C6" w:rsidRDefault="00CD13C6">
      <w:pPr>
        <w:tabs>
          <w:tab w:val="left" w:pos="3402"/>
        </w:tabs>
        <w:spacing w:line="360" w:lineRule="atLeast"/>
        <w:jc w:val="center"/>
        <w:rPr>
          <w:b/>
          <w:bCs/>
          <w:i/>
          <w:iCs/>
          <w:color w:val="000000"/>
          <w:szCs w:val="24"/>
        </w:rPr>
      </w:pPr>
    </w:p>
    <w:p w:rsidR="00CD13C6" w:rsidRDefault="00D30593">
      <w:pPr>
        <w:tabs>
          <w:tab w:val="left" w:pos="3402"/>
        </w:tabs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 SKYRIUS</w:t>
      </w: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BENDROSIOS NUOSTATOS</w:t>
      </w:r>
    </w:p>
    <w:p w:rsidR="00CD13C6" w:rsidRDefault="00CD13C6">
      <w:pPr>
        <w:jc w:val="center"/>
        <w:rPr>
          <w:color w:val="00000A"/>
          <w:szCs w:val="24"/>
          <w:lang w:eastAsia="lt-LT"/>
        </w:rPr>
      </w:pP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Šiaurės Atlanto </w:t>
      </w:r>
      <w:r>
        <w:rPr>
          <w:szCs w:val="24"/>
          <w:lang w:eastAsia="lt-LT"/>
        </w:rPr>
        <w:t>sutarties organizacijos ir Europos Sąjungos Lietuvos Respublikai perduotos įslaptintos informacijos administravimo tvarkos aprašas (toliau – Aprašas) nustato Šiaurės Atlanto sutarties organizacijos (toliau – NATO) ir Europos Sąjungos (toliau – ES) Lietuvos</w:t>
      </w:r>
      <w:r>
        <w:rPr>
          <w:szCs w:val="24"/>
          <w:lang w:eastAsia="lt-LT"/>
        </w:rPr>
        <w:t xml:space="preserve"> Respublikai perduotų įslaptintų dokumentų (toliau – Lietuvai perduoti įslaptinti dokumentai) registravimo, tvarkymo, gabenimo, siuntimo, dauginimo, naikinimo ir inventorizavimo procedūras ir laikmenų, kuriose įrašyti Lietuvai perduoti įslaptinti  dokument</w:t>
      </w:r>
      <w:r>
        <w:rPr>
          <w:szCs w:val="24"/>
          <w:lang w:eastAsia="lt-LT"/>
        </w:rPr>
        <w:t xml:space="preserve">ai, administravimo procedūras.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Apraše vartojamos sąvokos atitinka </w:t>
      </w:r>
      <w:r>
        <w:rPr>
          <w:bCs/>
          <w:szCs w:val="24"/>
          <w:lang w:eastAsia="lt-LT"/>
        </w:rPr>
        <w:t xml:space="preserve">2013 m. rugsėjo 23 d. Tarybos sprendime </w:t>
      </w:r>
      <w:r>
        <w:rPr>
          <w:szCs w:val="24"/>
          <w:lang w:eastAsia="lt-LT"/>
        </w:rPr>
        <w:t xml:space="preserve">2013/488/ES </w:t>
      </w:r>
      <w:r>
        <w:rPr>
          <w:bCs/>
          <w:szCs w:val="24"/>
          <w:lang w:eastAsia="lt-LT"/>
        </w:rPr>
        <w:t xml:space="preserve">dėl ES įslaptintos informacijos apsaugai užtikrinti skirtų saugumo taisyklių </w:t>
      </w:r>
      <w:r>
        <w:rPr>
          <w:bCs/>
          <w:szCs w:val="24"/>
          <w:lang w:eastAsia="lt-LT"/>
        </w:rPr>
        <w:br/>
        <w:t>(OL 2013 L 274, p. 1) (toliau – Tarybos sprendimas),</w:t>
      </w:r>
      <w:r>
        <w:rPr>
          <w:szCs w:val="24"/>
          <w:lang w:eastAsia="lt-LT"/>
        </w:rPr>
        <w:t xml:space="preserve"> </w:t>
      </w:r>
      <w:r>
        <w:rPr>
          <w:szCs w:val="24"/>
        </w:rPr>
        <w:t>201</w:t>
      </w:r>
      <w:r>
        <w:rPr>
          <w:szCs w:val="24"/>
        </w:rPr>
        <w:t xml:space="preserve">2 m. sausio 17 d. NATO saugumo komiteto direktyvos AC/35-D/2002-REV4 </w:t>
      </w:r>
      <w:r>
        <w:rPr>
          <w:szCs w:val="24"/>
          <w:lang w:eastAsia="lt-LT"/>
        </w:rPr>
        <w:t>dėl informacijos apsaugos (</w:t>
      </w:r>
      <w:r>
        <w:rPr>
          <w:bCs/>
          <w:szCs w:val="24"/>
          <w:lang w:eastAsia="lt-LT"/>
        </w:rPr>
        <w:t xml:space="preserve">toliau – Direktyva), </w:t>
      </w:r>
      <w:r>
        <w:rPr>
          <w:szCs w:val="24"/>
          <w:lang w:eastAsia="lt-LT"/>
        </w:rPr>
        <w:t>Lietuvos Respublikos valstybės ir tarnybos paslapčių įstatyme, Lietuvos Respublikos dokumentų ir archyvų įstatyme, Įslaptintos informacijos</w:t>
      </w:r>
      <w:r>
        <w:rPr>
          <w:szCs w:val="24"/>
          <w:lang w:eastAsia="lt-LT"/>
        </w:rPr>
        <w:t xml:space="preserve"> administravimo ir išslaptinimo tvarkos apraše</w:t>
      </w:r>
      <w:r>
        <w:rPr>
          <w:bCs/>
          <w:szCs w:val="24"/>
          <w:lang w:eastAsia="lt-LT"/>
        </w:rPr>
        <w:t xml:space="preserve">, patvirtintame šiuo Lietuvos Respublikos Vyriausybės nutarimu (toliau – Įslaptintos informacijos administravimo ir išslaptinimo tvarkos aprašas), </w:t>
      </w:r>
      <w:r>
        <w:rPr>
          <w:szCs w:val="24"/>
          <w:lang w:eastAsia="lt-LT"/>
        </w:rPr>
        <w:t>ir Įslaptintai informacijai įrašyti skirtų laikmenų administrav</w:t>
      </w:r>
      <w:r>
        <w:rPr>
          <w:szCs w:val="24"/>
          <w:lang w:eastAsia="lt-LT"/>
        </w:rPr>
        <w:t>imo tvarkos apraše, patvirtiname šiuo Vyriausybės nutarimu (toliau – Įslaptintai informacijai įrašyti skirtų laikmenų administravimo tvarkos apraše), vartojamas sąvokas.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Slaptumo žymų, kuriomis žymimi įslaptinti dokumentai, atitikmenys:</w:t>
      </w:r>
    </w:p>
    <w:p w:rsidR="00CD13C6" w:rsidRDefault="00CD13C6">
      <w:pPr>
        <w:rPr>
          <w:sz w:val="10"/>
          <w:szCs w:val="10"/>
        </w:rPr>
      </w:pPr>
    </w:p>
    <w:tbl>
      <w:tblPr>
        <w:tblW w:w="9356" w:type="dxa"/>
        <w:tblInd w:w="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3176"/>
        <w:gridCol w:w="2920"/>
        <w:gridCol w:w="3260"/>
      </w:tblGrid>
      <w:tr w:rsidR="00CD13C6"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pacing w:line="360" w:lineRule="atLeast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Lietuvos </w:t>
            </w:r>
            <w:r>
              <w:rPr>
                <w:b/>
                <w:bCs/>
                <w:color w:val="000000"/>
                <w:szCs w:val="24"/>
              </w:rPr>
              <w:t>Respublikoje</w:t>
            </w:r>
          </w:p>
          <w:p w:rsidR="00CD13C6" w:rsidRDefault="00CD13C6">
            <w:pPr>
              <w:suppressAutoHyphens/>
              <w:spacing w:line="360" w:lineRule="atLeast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NATO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ES</w:t>
            </w:r>
          </w:p>
        </w:tc>
      </w:tr>
      <w:tr w:rsidR="00CD13C6"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VISIŠKAI SLAPTAI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COSMIC TOP SECRET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TRES SECRET UE/EU TOP SECRET</w:t>
            </w:r>
          </w:p>
        </w:tc>
      </w:tr>
      <w:tr w:rsidR="00CD13C6"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SLAPTAI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NATO SECRET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SECRET UE / EU SECRET</w:t>
            </w:r>
          </w:p>
        </w:tc>
      </w:tr>
      <w:tr w:rsidR="00CD13C6"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KONFIDENCIALIAI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NATO CONFIDENTIAL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CONFIDENTIEL UE / EU CONFIDENTIAL</w:t>
            </w:r>
          </w:p>
        </w:tc>
      </w:tr>
      <w:tr w:rsidR="00CD13C6"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RIBOTO NAUDOJIMO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NATO RESTRICTED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CD13C6" w:rsidRDefault="00D30593">
            <w:pPr>
              <w:suppressAutoHyphens/>
              <w:spacing w:line="360" w:lineRule="atLeast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RESTREINT UE / EU </w:t>
            </w:r>
            <w:r>
              <w:rPr>
                <w:bCs/>
                <w:color w:val="000000"/>
                <w:szCs w:val="24"/>
              </w:rPr>
              <w:t>RESTRICTED</w:t>
            </w:r>
          </w:p>
        </w:tc>
      </w:tr>
    </w:tbl>
    <w:p w:rsidR="00CD13C6" w:rsidRDefault="00CD13C6"/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Lietuvai perduotiems įslaptintiems dokumentams administruoti reikalingą registratūrų sistemą sudaro Lietuvos Respublikos paslapčių apsaugos koordinavimo komisijos nustatyta </w:t>
      </w:r>
      <w:r>
        <w:rPr>
          <w:szCs w:val="24"/>
          <w:lang w:eastAsia="lt-LT"/>
        </w:rPr>
        <w:lastRenderedPageBreak/>
        <w:t>registratūrų sistema: Centrinė registratūra, subregistratūros, antrinės registra</w:t>
      </w:r>
      <w:r>
        <w:rPr>
          <w:szCs w:val="24"/>
          <w:lang w:eastAsia="lt-LT"/>
        </w:rPr>
        <w:t xml:space="preserve">tūros ir kontrolės punktai.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Administruojant Lietuvai perduotus įslaptintus dokumentus laikomasi Tarybos sprendime, Direktyvoje ir Apraše nustatytų reikalavimų.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Administruojant Lietuvai perduotus įslaptintus dokumentus pildomi Įslaptintos informacijo</w:t>
      </w:r>
      <w:r>
        <w:rPr>
          <w:szCs w:val="24"/>
          <w:lang w:eastAsia="lt-LT"/>
        </w:rPr>
        <w:t xml:space="preserve">s administravimo ir išslaptinimo tvarkos aprašo prieduose nustatytos formos apskaitos žurnalai, jei Aprašas nenustato kitaip. </w:t>
      </w:r>
    </w:p>
    <w:p w:rsidR="00CD13C6" w:rsidRDefault="00CD13C6">
      <w:pPr>
        <w:spacing w:line="360" w:lineRule="atLeast"/>
        <w:ind w:right="282" w:firstLine="709"/>
        <w:jc w:val="both"/>
        <w:rPr>
          <w:szCs w:val="24"/>
          <w:lang w:eastAsia="lt-LT"/>
        </w:rPr>
      </w:pP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 SKYRIUS</w:t>
      </w: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LIETUVAI PERDUOTŲ ĮSLAPTINTŲ DOKUMENTŲ REGISTRAVIMAS </w:t>
      </w:r>
    </w:p>
    <w:p w:rsidR="00CD13C6" w:rsidRDefault="00CD13C6">
      <w:pPr>
        <w:jc w:val="center"/>
        <w:rPr>
          <w:b/>
          <w:bCs/>
          <w:color w:val="000000"/>
          <w:szCs w:val="24"/>
        </w:rPr>
      </w:pPr>
    </w:p>
    <w:p w:rsidR="00CD13C6" w:rsidRDefault="00D30593">
      <w:pPr>
        <w:spacing w:line="360" w:lineRule="atLeast"/>
        <w:ind w:firstLine="720"/>
        <w:jc w:val="both"/>
        <w:rPr>
          <w:color w:val="00000A"/>
          <w:szCs w:val="24"/>
          <w:lang w:eastAsia="lt-LT"/>
        </w:rPr>
      </w:pPr>
      <w:r>
        <w:rPr>
          <w:szCs w:val="24"/>
          <w:lang w:eastAsia="lt-LT"/>
        </w:rPr>
        <w:t>7. Lietuvai perduotus įslaptintus dokumentus, žymimus slaptumo</w:t>
      </w:r>
      <w:r>
        <w:rPr>
          <w:szCs w:val="24"/>
          <w:lang w:eastAsia="lt-LT"/>
        </w:rPr>
        <w:t xml:space="preserve"> žymų „Visiškai slaptai“ ir „Slaptai“ atitikmenimis, registruoja (nurodo dokumentų gavimo datą ir suteikia registracijos ir egzemplioriaus numerius) Centrinė registratūra. Subregistratūros, antrinės subregistratūros ir kontrolės punktai (toliau kartu – reg</w:t>
      </w:r>
      <w:r>
        <w:rPr>
          <w:szCs w:val="24"/>
          <w:lang w:eastAsia="lt-LT"/>
        </w:rPr>
        <w:t>istratūros) suteikia papildomą numerį dokumentams, kuriems yra suteiktas Centrinės registratūros numeris.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 Centrinės registratūros numerį sudaro raidinės santrumpos CR, NATO arba ES, dokumento gavimo metai, eilės numeris dokumentų registre ir slaptumo žy</w:t>
      </w:r>
      <w:r>
        <w:rPr>
          <w:szCs w:val="24"/>
          <w:lang w:eastAsia="lt-LT"/>
        </w:rPr>
        <w:t xml:space="preserve">mos santrumpa (pavyzdžiui, CR(NATO-04)158S arba CR(ES-04)158S).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9. Lietuvai perduotus įslaptintus dokumentus, žymimus slaptumo žymos „Konfidencialiai“ atitikmeniu, ir Lietuvai perduotus įslaptintus dokumentus, žymimus slaptumo žymų „Visiškai slaptai“ ir „</w:t>
      </w:r>
      <w:r>
        <w:rPr>
          <w:szCs w:val="24"/>
          <w:lang w:eastAsia="lt-LT"/>
        </w:rPr>
        <w:t xml:space="preserve">Slaptai“ atitikmenimis, kurie bus naudojami tik per karines pratybas, registruoja (nurodo dokumentų gavimo datą ir suteikia registracijos ir egzemplioriaus numerius) registratūros.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 Lietuvai perduotus įslaptintus dokumentus, žymimus slaptumo žymos „Rib</w:t>
      </w:r>
      <w:r>
        <w:rPr>
          <w:szCs w:val="24"/>
          <w:lang w:eastAsia="lt-LT"/>
        </w:rPr>
        <w:t>oto naudojimo“ atitikmeniu, registruoja (nurodo dokumentų gavimo datą ir suteikia registracijos numerius) registratūros.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11. Registratūros apie gautus Lietuvai perduotus įslaptintus dokumentus, žymimus slaptumo žymos „Slaptai“ atitikmeniu, per 1 darbo dien</w:t>
      </w:r>
      <w:r>
        <w:rPr>
          <w:szCs w:val="24"/>
          <w:lang w:eastAsia="lt-LT"/>
        </w:rPr>
        <w:t>ą nuo dokumento gavimo raštu ar  elektroniniu paštu privalo informuoti Centrinę registratūrą, kuri ne vėliau kaip per 1 darbo dieną nuo nurodytos informacijos gavimo suteikia dokumentui registracijos ir egzemplioriaus numerius. Apie dokumento gavimą ir Cen</w:t>
      </w:r>
      <w:r>
        <w:rPr>
          <w:szCs w:val="24"/>
          <w:lang w:eastAsia="lt-LT"/>
        </w:rPr>
        <w:t xml:space="preserve">trinės registratūros dokumentui suteiktus numerius antrinės subregistratūros, kontrolės punktai per 1 darbo dieną nuo registracijos ir egzemplioriaus numerių suteikimo raštu ar elektroniniu paštu privalo informuoti subregistratūrą.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12. Lietuvai perduoti į</w:t>
      </w:r>
      <w:r>
        <w:rPr>
          <w:szCs w:val="24"/>
          <w:lang w:eastAsia="lt-LT"/>
        </w:rPr>
        <w:t>slaptinti dokumentai registruojami atskirai nuo Lietuvos Respublikos įslaptintų dokumentų ir kitų tarptautinių organizacijų ir užsienio valstybių Lietuvai perduotų įslaptintų dokumentų.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13. NATO Lietuvai perduoti įslaptinti dokumentai ir ES Lietuvai perduoti įslaptinti dokumentai registruojami atskiruose Lietuvai perduotų įslaptintų dokumentų registruose (1 priedas).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14. Lietuvai perduoti įslaptinti dokumentai, žymimi slaptumo žymų „Visi</w:t>
      </w:r>
      <w:r>
        <w:rPr>
          <w:szCs w:val="24"/>
          <w:lang w:eastAsia="lt-LT"/>
        </w:rPr>
        <w:t xml:space="preserve">škai slaptai“ ir „Slaptai“ atitikmenimis, registruojami atskirai nuo Lietuvai perduotų įslaptintų dokumentų, žymimų slaptumo žymų „Konfidencialiai“ ir „Riboto naudojimo“ atitikmenimis.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15. Dokumentai, prie kurių pridedami Lietuvai perduoti įslaptinti doku</w:t>
      </w:r>
      <w:r>
        <w:rPr>
          <w:szCs w:val="24"/>
          <w:lang w:eastAsia="lt-LT"/>
        </w:rPr>
        <w:t>mentai (toliau – lydraštis), registruojami ir saugomi kartu su Lietuvos Respublikos įslaptintais dokumentais (jei Įslaptintos informacijos ryšių ir informacine sistema (toliau – ĮIRIS) perduodant įslaptintą dokumentą nurodomi adresatai, kurie privalo gauti</w:t>
      </w:r>
      <w:r>
        <w:rPr>
          <w:szCs w:val="24"/>
          <w:lang w:eastAsia="lt-LT"/>
        </w:rPr>
        <w:t xml:space="preserve"> šį dokumentą, lydraštis nerengiamas).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16. Užregistravus Lietuvai perduotą įslaptintą dokumentą, žymimą slaptumo žymos „Visiškai slaptai“ ar „Slaptai“ atitikmeniu, pirmajame dokumento lape nurodoma registravimo Centrinėje registratūroje data, gavimo regis</w:t>
      </w:r>
      <w:r>
        <w:rPr>
          <w:szCs w:val="24"/>
          <w:lang w:eastAsia="lt-LT"/>
        </w:rPr>
        <w:t xml:space="preserve">tratūrose data, Centrinės registratūros ir registratūrų suteikti registracijos ir egzemplioriaus numeriai, lapų skaičius. 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17. Užregistravus Lietuvai perduotą įslaptintą dokumentą, žymimą slaptumo žymos „Konfidencialiai“ atitikmeniu, pirmajame dokumento l</w:t>
      </w:r>
      <w:r>
        <w:rPr>
          <w:szCs w:val="24"/>
          <w:lang w:eastAsia="lt-LT"/>
        </w:rPr>
        <w:t xml:space="preserve">ape nurodoma gavimo data, registratūrų suteikti registracijos ir egzemplioriaus numeriai, lapų skaičius.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18. Užregistravus Lietuvai perduotą įslaptintą dokumentą, žymimą slaptumo žymos „Riboto naudojimo“ atitikmeniu, pirmajame dokumento lape nurodoma gavi</w:t>
      </w:r>
      <w:r>
        <w:rPr>
          <w:szCs w:val="24"/>
          <w:lang w:eastAsia="lt-LT"/>
        </w:rPr>
        <w:t xml:space="preserve">mo data, registratūrų suteiktas registracijos numeris ir lapų skaičius.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19. Lietuvai perduotų įslaptintų dokumentų, žymimų slaptumo žymos „Riboto naudojimo“ atitikmeniu, projektai neregistruojami.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20. Tais atvejais, kai Lietuvai perduotas įslaptintas doku</w:t>
      </w:r>
      <w:r>
        <w:rPr>
          <w:szCs w:val="24"/>
          <w:lang w:eastAsia="lt-LT"/>
        </w:rPr>
        <w:t xml:space="preserve">mentas gaunamas ĮIRIS ir perduodamas kitoms registratūroms, egzemplioriaus numeriai suteikiami pagal adresatų eilę.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21. Jei vykdytojas su Lietuvai perduotu įslaptintu dokumentu susipažįsta NATO ar ES valdomose ĮIRIS, jo nespausdina ir neperkelia į kitas Į</w:t>
      </w:r>
      <w:r>
        <w:rPr>
          <w:szCs w:val="24"/>
          <w:lang w:eastAsia="lt-LT"/>
        </w:rPr>
        <w:t xml:space="preserve">IRIS, dokumentas neregistruojamas. </w:t>
      </w:r>
    </w:p>
    <w:p w:rsidR="00CD13C6" w:rsidRDefault="00CD13C6">
      <w:pPr>
        <w:spacing w:line="360" w:lineRule="atLeast"/>
        <w:ind w:firstLine="720"/>
        <w:jc w:val="both"/>
        <w:rPr>
          <w:rFonts w:ascii="Calibri" w:hAnsi="Calibri"/>
          <w:sz w:val="22"/>
          <w:szCs w:val="22"/>
        </w:rPr>
      </w:pP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 SKYRIUS</w:t>
      </w: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LIETUVAI PERDUOTŲ ĮSLAPTINTŲ DOKUMENTŲ TVARKYMAS </w:t>
      </w:r>
    </w:p>
    <w:p w:rsidR="00CD13C6" w:rsidRDefault="00CD13C6">
      <w:pPr>
        <w:spacing w:line="360" w:lineRule="atLeast"/>
        <w:ind w:firstLine="720"/>
        <w:jc w:val="both"/>
        <w:rPr>
          <w:color w:val="00000A"/>
          <w:szCs w:val="24"/>
          <w:lang w:eastAsia="lt-LT"/>
        </w:rPr>
      </w:pP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22. Lietuvai perduoti įslaptinti dokumentai, žymimi slaptumo žymų „Visiškai slaptai“, „Slaptai“ ir „Konfidencialiai“ atitikmenimis, saugomi ir tvarkomi I ar II klasės saugumo zonoje.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23. Lietuvai perduoti įslaptinti dokumentai, žymimi slaptumo žymos „Ribo</w:t>
      </w:r>
      <w:r>
        <w:rPr>
          <w:szCs w:val="24"/>
          <w:lang w:eastAsia="lt-LT"/>
        </w:rPr>
        <w:t xml:space="preserve">to naudojimo“ atitikmeniu, saugomi ir tvarkomi administracinėje, I ar II klasės saugumo zonoje.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24. Prie Lietuvai perduotų įslaptintų dokumentų, žymimų slaptumo žymų „Visiškai slaptai“ ir „Slaptai“ atitikmenimis, privalo būti prisegtas asmenų, susipažinus</w:t>
      </w:r>
      <w:r>
        <w:rPr>
          <w:szCs w:val="24"/>
          <w:lang w:eastAsia="lt-LT"/>
        </w:rPr>
        <w:t xml:space="preserve">ių su Lietuvai perduotų įslaptintų dokumentų turiniu, sąrašas (2 priedas). </w:t>
      </w:r>
      <w:r>
        <w:rPr>
          <w:bCs/>
          <w:szCs w:val="24"/>
          <w:lang w:eastAsia="lt-LT"/>
        </w:rPr>
        <w:t>Šis reikalavimas netaikomas ir pasirašyti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asmenų, susipažinusių su Lietuvai perduotų įslaptintų dokumentų turiniu, sąraše neprivaloma, kai Lietuvai perduoti įslaptinti dokumentai, ž</w:t>
      </w:r>
      <w:r>
        <w:rPr>
          <w:bCs/>
          <w:szCs w:val="24"/>
          <w:lang w:eastAsia="lt-LT"/>
        </w:rPr>
        <w:t>ymimi slaptumo žymos atitikmeniu „Slaptai“, perduodami ĮIRIS ir nespausdinami.</w:t>
      </w:r>
      <w:r>
        <w:rPr>
          <w:szCs w:val="24"/>
          <w:lang w:eastAsia="lt-LT"/>
        </w:rPr>
        <w:t xml:space="preserve"> </w:t>
      </w:r>
    </w:p>
    <w:p w:rsidR="00CD13C6" w:rsidRDefault="00D30593">
      <w:pPr>
        <w:spacing w:line="360" w:lineRule="atLeast"/>
        <w:ind w:firstLine="720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szCs w:val="24"/>
          <w:lang w:eastAsia="lt-LT"/>
        </w:rPr>
        <w:t>25. Jei Lietuvai perduotą įslaptintą dokumentą, žymimą slaptumo žymos „Visiškai slaptai“ ar „Slaptai“ atitikmeniu, registratūros gauna tiesiogiai iš dokumento rengėjo, Centrine</w:t>
      </w:r>
      <w:r>
        <w:rPr>
          <w:szCs w:val="24"/>
          <w:lang w:eastAsia="lt-LT"/>
        </w:rPr>
        <w:t xml:space="preserve">i registratūrai suteikus registracijos ir egzemplioriaus numerius, šis dokumentas lieka </w:t>
      </w:r>
      <w:r>
        <w:rPr>
          <w:szCs w:val="24"/>
          <w:lang w:eastAsia="lt-LT"/>
        </w:rPr>
        <w:lastRenderedPageBreak/>
        <w:t>registratūrose. Jei subregistratūra ar antrinė subregistratūra dokumentą, žymimą slaptumo žymos „Slaptai“ atitikmeniu, turi perduoti kituose paslapčių subjektuose įstei</w:t>
      </w:r>
      <w:r>
        <w:rPr>
          <w:szCs w:val="24"/>
          <w:lang w:eastAsia="lt-LT"/>
        </w:rPr>
        <w:t>gtoms subregistratūroms, yra padaromas reikiamas skaičius dokumento egzempliorių ir kreipiamasi į Centrinę registratūrą, nurodant, kam turi būti perduotas įslaptintas dokumentas. Centrinė registratūra kiekvienam padarytam dokumento egzemplioriui suteikia a</w:t>
      </w:r>
      <w:r>
        <w:rPr>
          <w:szCs w:val="24"/>
          <w:lang w:eastAsia="lt-LT"/>
        </w:rPr>
        <w:t>tskirą egzemplioriaus numerį. Jei toks dokumentas perduodamas ĮIRIS, gavėjas, išspausdinęs dokumentą arba perkėlęs jį į laikmeną, kreipiasi į Centrinę registratūrą dėl egzemplioriaus numerio suteikimo.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26. Jei Lietuvai perduoti įslaptinti dokumentai, žymim</w:t>
      </w:r>
      <w:r>
        <w:rPr>
          <w:szCs w:val="24"/>
          <w:lang w:eastAsia="lt-LT"/>
        </w:rPr>
        <w:t xml:space="preserve">i slaptumo žymos „Riboto naudojimo“ atitikmeniu, gaunami ĮIRIS kartu su elektroniniu laišku, kuriame nurodomi gavėjai ar vykdytojai, dokumentai gavėjams perduodami ĮIRIS arba išspausdinti.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27. NATO Lietuvai perduoti įslaptinti dokumentai ir ES Lietuvai pe</w:t>
      </w:r>
      <w:r>
        <w:rPr>
          <w:szCs w:val="24"/>
          <w:lang w:eastAsia="lt-LT"/>
        </w:rPr>
        <w:t xml:space="preserve">rduoti įslaptinti dokumentai saugomi atskirose bylose.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28. NATO ar ES Lietuvai perduoti įslaptinti dokumentai ir Lietuvos Respublikos įslaptinti dokumentai, kitų tarptautinių organizacijų ir užsienio valstybių Lietuvai perduoti įslaptinti dokumentai saugo</w:t>
      </w:r>
      <w:r>
        <w:rPr>
          <w:szCs w:val="24"/>
          <w:lang w:eastAsia="lt-LT"/>
        </w:rPr>
        <w:t>mi atskirose bylose.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29. Lietuvai perduoti įslaptinti dokumentai, žymimi slaptumo žymų „Visiškai slaptai“ ir „Slaptai“ atitikmenimis, ir Lietuvai perduoti įslaptinti dokumentai, žymimi slaptumo žymų „Konfidencialiai“ ir „Riboto naudojimo“ atitikmenimis, sa</w:t>
      </w:r>
      <w:r>
        <w:rPr>
          <w:szCs w:val="24"/>
          <w:lang w:eastAsia="lt-LT"/>
        </w:rPr>
        <w:t xml:space="preserve">ugomi atskirose bylose.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30. Asmenų, susipažinusių su Lietuvai perduotų įslaptintų dokumentų, žymimų slaptumo žymos „Visiškai slaptai“ atitikmeniu, turiniu, sąrašai saugomi 10 metų nuo Lietuvai perduotų įslaptintų dokumentų sunaikinimo akto registravimo di</w:t>
      </w:r>
      <w:r>
        <w:rPr>
          <w:szCs w:val="24"/>
          <w:lang w:eastAsia="lt-LT"/>
        </w:rPr>
        <w:t>enos.</w:t>
      </w:r>
    </w:p>
    <w:p w:rsidR="00CD13C6" w:rsidRDefault="00D30593">
      <w:pPr>
        <w:spacing w:line="360" w:lineRule="atLeast"/>
        <w:ind w:firstLine="720"/>
        <w:jc w:val="both"/>
        <w:rPr>
          <w:color w:val="00000A"/>
          <w:szCs w:val="24"/>
          <w:lang w:eastAsia="lt-LT"/>
        </w:rPr>
      </w:pPr>
      <w:r>
        <w:rPr>
          <w:szCs w:val="24"/>
          <w:lang w:eastAsia="lt-LT"/>
        </w:rPr>
        <w:t>31. Asmenų, susipažinusių su Lietuvai perduotų įslaptintų dokumentų, žymimų slaptumo žymos „Slaptai“ atitikmeniu, turiniu, sąrašai saugomi 5 metus nuo Lietuvai perduotų įslaptintų dokumentų sunaikinimo akto registravimo dienos.</w:t>
      </w:r>
    </w:p>
    <w:p w:rsidR="00CD13C6" w:rsidRDefault="00D30593">
      <w:pPr>
        <w:spacing w:line="360" w:lineRule="atLeast"/>
        <w:ind w:firstLine="720"/>
        <w:jc w:val="both"/>
        <w:textAlignment w:val="baseline"/>
        <w:rPr>
          <w:rFonts w:ascii="Calibri" w:hAnsi="Calibri" w:cs="Tahoma"/>
          <w:sz w:val="22"/>
          <w:szCs w:val="22"/>
        </w:rPr>
      </w:pPr>
      <w:r>
        <w:rPr>
          <w:szCs w:val="24"/>
          <w:lang w:eastAsia="lt-LT"/>
        </w:rPr>
        <w:t>32. Gautų Lietuvai per</w:t>
      </w:r>
      <w:r>
        <w:rPr>
          <w:szCs w:val="24"/>
          <w:lang w:eastAsia="lt-LT"/>
        </w:rPr>
        <w:t xml:space="preserve">duotų įslaptintų dokumentų registrai saugomi 3 metus nuo paskutinio įrašo apie dokumento perdavimą ar sunaikinimą padarymo dienos.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33. Lietuvai perduotų įslaptintų dokumentų, pažymėtų slaptumo žymos „Visiškai slaptai“ atitikmeniu, sunaikinimo aktai saugom</w:t>
      </w:r>
      <w:r>
        <w:rPr>
          <w:szCs w:val="24"/>
          <w:lang w:eastAsia="lt-LT"/>
        </w:rPr>
        <w:t>i 10 metų nuo Lietuvai perduotų įslaptintų dokumentų sunaikinimo akto registravimo dienos.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34. Lietuvai perduotų įslaptintų dokumentų, žymimų slaptumo žymų „Slaptai“ ir „Konfidencialiai“ atitikmenimis, sunaikinimo aktai saugomi 5 metus nuo Lietuvai perduot</w:t>
      </w:r>
      <w:r>
        <w:rPr>
          <w:szCs w:val="24"/>
          <w:lang w:eastAsia="lt-LT"/>
        </w:rPr>
        <w:t>ų įslaptintų dokumentų sunaikinimo akto registravimo dienos.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35. Lietuvai perduotų įslaptintų dokumentų bylų saugojimui ir tvarkymui taikomi tokie patys reikalavimai kaip ir  Lietuvos Respublikos įslaptintų dokumentų, pažymėtų atitinkamomis slaptumo žymomi</w:t>
      </w:r>
      <w:r>
        <w:rPr>
          <w:szCs w:val="24"/>
          <w:lang w:eastAsia="lt-LT"/>
        </w:rPr>
        <w:t>s, byloms.</w:t>
      </w:r>
    </w:p>
    <w:p w:rsidR="00CD13C6" w:rsidRDefault="00CD13C6">
      <w:pPr>
        <w:jc w:val="center"/>
        <w:rPr>
          <w:b/>
          <w:bCs/>
          <w:color w:val="000000"/>
          <w:szCs w:val="24"/>
        </w:rPr>
      </w:pPr>
    </w:p>
    <w:p w:rsidR="00CD13C6" w:rsidRDefault="00D30593">
      <w:pPr>
        <w:jc w:val="center"/>
        <w:rPr>
          <w:i/>
          <w:iCs/>
          <w:color w:val="000000"/>
          <w:szCs w:val="24"/>
        </w:rPr>
      </w:pPr>
      <w:r>
        <w:rPr>
          <w:b/>
          <w:bCs/>
          <w:color w:val="000000"/>
          <w:szCs w:val="24"/>
        </w:rPr>
        <w:t>IV SKYRIUS</w:t>
      </w: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LIETUVAI PERDUOTŲ ĮSLAPTINTŲ DOKUMENTŲ GABENIMAS IR SIUNTIMAS</w:t>
      </w:r>
    </w:p>
    <w:p w:rsidR="00CD13C6" w:rsidRDefault="00CD13C6">
      <w:pPr>
        <w:spacing w:line="360" w:lineRule="atLeast"/>
        <w:ind w:right="282" w:firstLine="709"/>
        <w:jc w:val="both"/>
        <w:rPr>
          <w:color w:val="00000A"/>
          <w:szCs w:val="24"/>
          <w:lang w:eastAsia="lt-LT"/>
        </w:rPr>
      </w:pPr>
    </w:p>
    <w:p w:rsidR="00CD13C6" w:rsidRDefault="00D30593">
      <w:pPr>
        <w:spacing w:line="360" w:lineRule="atLeast"/>
        <w:ind w:firstLine="720"/>
        <w:jc w:val="both"/>
        <w:rPr>
          <w:rFonts w:ascii="Calibri" w:hAnsi="Calibri"/>
          <w:sz w:val="22"/>
          <w:szCs w:val="22"/>
        </w:rPr>
      </w:pPr>
      <w:r>
        <w:rPr>
          <w:szCs w:val="24"/>
          <w:lang w:eastAsia="lt-LT"/>
        </w:rPr>
        <w:lastRenderedPageBreak/>
        <w:t xml:space="preserve">36. Lietuvai perduoti įslaptinti dokumentai gabenami laikantis Valstybės ir tarnybos paslapčių įstatymo 26 straipsnio bei Įslaptintos informacijos administravimo ir išslaptinimo tvarkos aprašo 32–41 punktų nuostatų, kartu laikantis šių reikalavimų: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36.1. </w:t>
      </w:r>
      <w:r>
        <w:rPr>
          <w:szCs w:val="24"/>
          <w:lang w:eastAsia="lt-LT"/>
        </w:rPr>
        <w:t>Lietuvai perduoti įslaptinti dokumentai, žymimi slaptumo žymos „Visiškai slaptai“ atitikmeniu, registratūroms ir vykdytojams perduodami pasirašytinai;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36.2. Lietuvai perduoti įslaptinti dokumentai, žymimi slaptumo žymų „Slaptai“ ir „Konfidencialiai“ atitik</w:t>
      </w:r>
      <w:r>
        <w:rPr>
          <w:szCs w:val="24"/>
          <w:lang w:eastAsia="lt-LT"/>
        </w:rPr>
        <w:t>menimis, vykdytojams perduodami pasirašytinai arba ĮIRIS.</w:t>
      </w:r>
    </w:p>
    <w:p w:rsidR="00CD13C6" w:rsidRDefault="00D30593">
      <w:pPr>
        <w:spacing w:line="360" w:lineRule="atLeast"/>
        <w:ind w:firstLine="720"/>
        <w:jc w:val="both"/>
        <w:rPr>
          <w:rFonts w:ascii="Calibri" w:hAnsi="Calibri"/>
          <w:sz w:val="22"/>
          <w:szCs w:val="22"/>
        </w:rPr>
      </w:pPr>
      <w:r>
        <w:rPr>
          <w:szCs w:val="24"/>
          <w:lang w:eastAsia="lt-LT"/>
        </w:rPr>
        <w:t>36.3. Lietuvai perduotų įslaptintų dokumentų, žymimų slaptumo žymos „Visiškai slaptai“, „Slaptai“, „Konfidencialiai“ ar „Riboto naudojimo“ atitikmeniu, perduodamų tarp registratūrų, gavimo faktą pat</w:t>
      </w:r>
      <w:r>
        <w:rPr>
          <w:szCs w:val="24"/>
          <w:lang w:eastAsia="lt-LT"/>
        </w:rPr>
        <w:t>virtina už įslaptintos informacijos apsaugą atsakingas asmuo (toliau – atsakingas asmuo), pasirašydamas Siuntų su įslaptintais dokumentais įteikimo žurnale;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36.4. subregistratūros ir antrinės subregistratūros, perduodamos Lietuvai perduotus įslaptintus dok</w:t>
      </w:r>
      <w:r>
        <w:rPr>
          <w:szCs w:val="24"/>
          <w:lang w:eastAsia="lt-LT"/>
        </w:rPr>
        <w:t xml:space="preserve">umentus, žymimus slaptumo žymos „Visiškai slaptai“ atitikmeniu, kitoms registratūroms, privalo gauti Centrinės registratūros rašytinį leidimą (pasikeitus dokumento saugojimo vietai, Centrinė registratūra turi būti informuojama raštu ar  elektroniniu paštu </w:t>
      </w:r>
      <w:r>
        <w:rPr>
          <w:szCs w:val="24"/>
          <w:lang w:eastAsia="lt-LT"/>
        </w:rPr>
        <w:t>per 1 darbo dieną);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36.5. kontrolės punktai Lietuvai perduotus įslaptintus dokumentus kitoms registratūroms perduoda tik per antrinę subregistratūrą ar subregistratūrą, kuriai jie yra pavaldūs.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37. Lietuvai perduoti įslaptinti dokumentai perduodami ĮIRIS laikantis Valstybės ir tarnybos paslapčių įstatymo 43 straipsnio reikalavimų. </w:t>
      </w:r>
    </w:p>
    <w:p w:rsidR="00CD13C6" w:rsidRDefault="00CD13C6">
      <w:pPr>
        <w:jc w:val="center"/>
        <w:rPr>
          <w:b/>
          <w:bCs/>
          <w:color w:val="000000"/>
          <w:szCs w:val="24"/>
        </w:rPr>
      </w:pP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 SKYRIUS</w:t>
      </w:r>
    </w:p>
    <w:p w:rsidR="00CD13C6" w:rsidRDefault="00D30593">
      <w:pPr>
        <w:jc w:val="center"/>
        <w:rPr>
          <w:b/>
          <w:strike/>
          <w:color w:val="00000A"/>
          <w:sz w:val="22"/>
          <w:szCs w:val="22"/>
        </w:rPr>
      </w:pPr>
      <w:r>
        <w:rPr>
          <w:b/>
          <w:bCs/>
          <w:color w:val="000000"/>
          <w:szCs w:val="24"/>
        </w:rPr>
        <w:t xml:space="preserve">LIETUVAI PERDUOTŲ ĮSLAPTINTŲ DOKUMENTŲ DAUGINIMAS </w:t>
      </w:r>
    </w:p>
    <w:p w:rsidR="00CD13C6" w:rsidRDefault="00CD13C6">
      <w:pPr>
        <w:jc w:val="center"/>
        <w:rPr>
          <w:szCs w:val="24"/>
          <w:lang w:eastAsia="lt-LT"/>
        </w:rPr>
      </w:pP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38. Lietuvai perduoti įslaptinti dokumentai, žymimi s</w:t>
      </w:r>
      <w:r>
        <w:rPr>
          <w:szCs w:val="24"/>
          <w:lang w:eastAsia="lt-LT"/>
        </w:rPr>
        <w:t>laptumo žymos „Visiškai slaptai“ atitikmeniu, dauginami tik gavus dokumento rengėjo rašytinį leidimą, kurio kreipiamasi per Centrinę registratūrą. Padauginus Lietuvai perduotą įslaptintą dokumentą, žymimą slaptumo žymos „Visiškai slaptai“ atitikmeniu, Cent</w:t>
      </w:r>
      <w:r>
        <w:rPr>
          <w:szCs w:val="24"/>
          <w:lang w:eastAsia="lt-LT"/>
        </w:rPr>
        <w:t>rinė registratūra apie tai informuojama raštu ar  elektroniniu paštu per 3 darbo dienas nuo dokumento padauginimo (taip pat informuojama apie padauginto dokumento perdavimą kitoms registratūroms).</w:t>
      </w:r>
    </w:p>
    <w:p w:rsidR="00CD13C6" w:rsidRDefault="00D30593">
      <w:pPr>
        <w:spacing w:line="360" w:lineRule="atLeast"/>
        <w:ind w:firstLine="720"/>
        <w:jc w:val="both"/>
        <w:rPr>
          <w:rFonts w:ascii="Calibri" w:hAnsi="Calibri"/>
          <w:sz w:val="22"/>
          <w:szCs w:val="22"/>
        </w:rPr>
      </w:pPr>
      <w:r>
        <w:rPr>
          <w:szCs w:val="24"/>
          <w:lang w:eastAsia="lt-LT"/>
        </w:rPr>
        <w:t>39. Lietuvai perduoti įslaptinti dokumentai, žymimi slaptum</w:t>
      </w:r>
      <w:r>
        <w:rPr>
          <w:szCs w:val="24"/>
          <w:lang w:eastAsia="lt-LT"/>
        </w:rPr>
        <w:t>o žymos „Slaptai“ atitikmeniu, dauginami paslapčių subjekto vadovo ar jo įgalioto asmens sprendimu, jei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 </w:t>
      </w:r>
      <w:r>
        <w:rPr>
          <w:szCs w:val="24"/>
          <w:lang w:eastAsia="lt-LT"/>
        </w:rPr>
        <w:t>šių dokumentų rengėjai nenustatė apribojimų dėl jų dauginimo. Paslapčių subjekto vadovas ar jo įgaliotas asmuo, priėmęs sprendimą dauginti dokumentą, re</w:t>
      </w:r>
      <w:r>
        <w:rPr>
          <w:szCs w:val="24"/>
          <w:lang w:eastAsia="lt-LT"/>
        </w:rPr>
        <w:t xml:space="preserve">zoliucijoje nurodo dauginimo apimtį. Padauginus Lietuvai perduotą įslaptintą dokumentą, žymimą slaptumo žymos „Slaptai“ atitikmeniu, Centrinė registratūra apie tai informuojama raštu ar elektroniniu paštu per 3 darbo dienas nuo dokumento padauginimo (taip </w:t>
      </w:r>
      <w:r>
        <w:rPr>
          <w:szCs w:val="24"/>
          <w:lang w:eastAsia="lt-LT"/>
        </w:rPr>
        <w:t>pat informuojama apie padauginto dokumento perdavimą kitoms registratūroms).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40. Lietuvai perduoti įslaptinti dokumentai, žymimi slaptumo žymos „Konfidencialiai“ atitikmeniu, dauginami už dokumento užduoties vykdymo kontrolę atsakingo asmens sprendimu, jei</w:t>
      </w:r>
      <w:r>
        <w:rPr>
          <w:szCs w:val="24"/>
          <w:lang w:eastAsia="lt-LT"/>
        </w:rPr>
        <w:t xml:space="preserve"> šių dokumentų rengėjai nenustatė apribojimų dėl jų dauginimo. Už dokumento užduoties </w:t>
      </w:r>
      <w:r>
        <w:rPr>
          <w:szCs w:val="24"/>
          <w:lang w:eastAsia="lt-LT"/>
        </w:rPr>
        <w:lastRenderedPageBreak/>
        <w:t xml:space="preserve">vykdymo kontrolę atsakingas asmuo, priėmęs sprendimą dauginti dokumentą, rezoliucijoje nurodo dauginimo apimtį.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41. Lietuvai perduoti įslaptinti dokumentai, žymimi slapt</w:t>
      </w:r>
      <w:r>
        <w:rPr>
          <w:szCs w:val="24"/>
          <w:lang w:eastAsia="lt-LT"/>
        </w:rPr>
        <w:t xml:space="preserve">umo žymos „Riboto naudojimo“ atitikmeniu, dauginami vykdytojo sprendimu, jei šių dokumentų rengėjai nenustatė apribojimų dėl jų dauginimo.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42. Padauginti Lietuvai perduoti įslaptinti dokumentai, išskyrus dokumentus, žymimus slaptumo žymos „Riboto naudojim</w:t>
      </w:r>
      <w:r>
        <w:rPr>
          <w:szCs w:val="24"/>
          <w:lang w:eastAsia="lt-LT"/>
        </w:rPr>
        <w:t>o“ atitikmeniu, registruojami Lietuvai perduotų įslaptintų dokumentų registruose.</w:t>
      </w:r>
    </w:p>
    <w:p w:rsidR="00CD13C6" w:rsidRDefault="00CD13C6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VI SKYRIUS</w:t>
      </w: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LIETUVAI PERDUOTŲ ĮSLAPTINTŲ DOKUMENTŲ SUNAIKINIMAS</w:t>
      </w:r>
    </w:p>
    <w:p w:rsidR="00CD13C6" w:rsidRDefault="00CD13C6">
      <w:pPr>
        <w:jc w:val="center"/>
        <w:rPr>
          <w:color w:val="00000A"/>
          <w:szCs w:val="24"/>
          <w:lang w:eastAsia="lt-LT"/>
        </w:rPr>
      </w:pP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43. Ne rečiau kaip kartą per kalendorinius metus Centrinės registratūros ir registratūrų atsakingi asmenys ir</w:t>
      </w:r>
      <w:r>
        <w:rPr>
          <w:szCs w:val="24"/>
          <w:lang w:eastAsia="lt-LT"/>
        </w:rPr>
        <w:t xml:space="preserve"> vykdytojai privalo peržiūrėti disponuojamus Lietuvai perduotus įslaptintus dokumentus, kurių užduotys yra įvykdytos ar kurie nereikalingi vykdant nustatytas funkcijas.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44. Atrinktų naikinti Lietuvai perduotų įslaptintų dokumentų, žymimų slaptumo žymos „Vi</w:t>
      </w:r>
      <w:r>
        <w:rPr>
          <w:szCs w:val="24"/>
          <w:lang w:eastAsia="lt-LT"/>
        </w:rPr>
        <w:t>siškai slaptai“, „Slaptai“ ar „Konfidencialiai“ atitikmeniu, sąrašą atsakingi asmenys pateikia paslapčių subjekto vadovui ar jo įgaliotam asmeniui, kuris priima sprendimą dėl šių dokumentų sunaikinimo.</w:t>
      </w:r>
    </w:p>
    <w:p w:rsidR="00CD13C6" w:rsidRDefault="00D30593">
      <w:pPr>
        <w:suppressAutoHyphens/>
        <w:spacing w:line="360" w:lineRule="atLeast"/>
        <w:ind w:firstLine="720"/>
        <w:jc w:val="both"/>
        <w:rPr>
          <w:rFonts w:ascii="Calibri" w:eastAsia="Calibri" w:hAnsi="Calibri" w:cs="Tahoma"/>
          <w:color w:val="00000A"/>
          <w:sz w:val="22"/>
          <w:szCs w:val="22"/>
        </w:rPr>
      </w:pPr>
      <w:r>
        <w:rPr>
          <w:rFonts w:eastAsia="Calibri"/>
          <w:color w:val="00000A"/>
          <w:szCs w:val="24"/>
          <w:lang w:eastAsia="lt-LT"/>
        </w:rPr>
        <w:t>45. Atrinkus naikinti Lietuvai perduotus įslaptintus d</w:t>
      </w:r>
      <w:r>
        <w:rPr>
          <w:rFonts w:eastAsia="Calibri"/>
          <w:color w:val="00000A"/>
          <w:szCs w:val="24"/>
          <w:lang w:eastAsia="lt-LT"/>
        </w:rPr>
        <w:t>okumentus, žymimus slaptumo žymos „Visiškai slaptai“, „Slaptai“ ar „Konfidencialiai“ atitikmeniu, ir priėmus sprendimą dėl šių dokumentų sunaikinimo, surašomas Lietuvai perduotų įslaptintų dokumentų sunaikinimo aktas (3 ir 4 priedai), jį tvirtina Aprašo 44</w:t>
      </w:r>
      <w:r>
        <w:rPr>
          <w:rFonts w:eastAsia="Calibri"/>
          <w:color w:val="00000A"/>
          <w:szCs w:val="24"/>
          <w:lang w:eastAsia="lt-LT"/>
        </w:rPr>
        <w:t xml:space="preserve"> punkte nurodytas asmuo. Lietuvai perduotų įslaptintų dokumentų sunaikinimo aktą pasirašo naikinimo procese dalyvavę asmenys.</w:t>
      </w:r>
    </w:p>
    <w:p w:rsidR="00CD13C6" w:rsidRDefault="00D30593">
      <w:pPr>
        <w:spacing w:line="360" w:lineRule="atLeast"/>
        <w:ind w:firstLine="720"/>
        <w:jc w:val="both"/>
        <w:textAlignment w:val="baseline"/>
        <w:rPr>
          <w:rFonts w:cs="Tahoma"/>
        </w:rPr>
      </w:pPr>
      <w:r>
        <w:rPr>
          <w:szCs w:val="24"/>
          <w:lang w:eastAsia="lt-LT"/>
        </w:rPr>
        <w:t>46. Atrinkus naikinti Lietuvai perduotus įslaptintus dokumentus, žymimus slaptumo žymos „Visiškai slaptai“ atitikmeniu, ir priėmus</w:t>
      </w:r>
      <w:r>
        <w:rPr>
          <w:szCs w:val="24"/>
          <w:lang w:eastAsia="lt-LT"/>
        </w:rPr>
        <w:t xml:space="preserve"> sprendimą dėl šių dokumentų sunaikinimo, antrinės subregistratūros, kontrolės punktai dokumentus privalo perduoti subregistratūrai, kuriai yra pavaldūs. Subregistratūros atsakingas asmuo organizuoja šių dokumentų sunaikinimą. Naikinimo procese dalyvauja a</w:t>
      </w:r>
      <w:r>
        <w:rPr>
          <w:szCs w:val="24"/>
          <w:lang w:eastAsia="lt-LT"/>
        </w:rPr>
        <w:t>tsakingas asmuo, Centrinės registratūros atstovas ir paslapčių subjekto padalinio, atsakingo už įslaptintų dokumentų administravimą, vadovas. Lietuvai perduotų įslaptintų dokumentų sunaikinimo akto kopija, išskyrus Aprašo 55 punkte nurodytą atvejį, siunčia</w:t>
      </w:r>
      <w:r>
        <w:rPr>
          <w:szCs w:val="24"/>
          <w:lang w:eastAsia="lt-LT"/>
        </w:rPr>
        <w:t>ma Centrinei registratūrai.</w:t>
      </w:r>
    </w:p>
    <w:p w:rsidR="00CD13C6" w:rsidRDefault="00D30593">
      <w:pPr>
        <w:spacing w:line="360" w:lineRule="atLeast"/>
        <w:ind w:firstLine="720"/>
        <w:jc w:val="both"/>
        <w:rPr>
          <w:iCs/>
          <w:szCs w:val="24"/>
          <w:lang w:eastAsia="lt-LT"/>
        </w:rPr>
      </w:pPr>
      <w:r>
        <w:rPr>
          <w:szCs w:val="24"/>
          <w:lang w:eastAsia="lt-LT"/>
        </w:rPr>
        <w:t>47. Atrinkus naikinti Lietuvai perduotus įslaptintus dokumentus, žymimus slaptumo žymos „Slaptai“ atitikmeniu, ir priėmus sprendimą dėl šių dokumentų sunaikinimo, registratūrų atsakingi asmenys organizuoja dokumentų sunaikinimą.</w:t>
      </w:r>
      <w:r>
        <w:rPr>
          <w:szCs w:val="24"/>
          <w:lang w:eastAsia="lt-LT"/>
        </w:rPr>
        <w:t xml:space="preserve"> Naikinimo procese dalyvauja atsakingas asmuo ir paslapčių subjekto padalinio, atsakingo už įslaptintų dokumentų administravimą, darbuotojas. Lietuvai perduotų įslaptintų dokumentų sunaikinimo akto kopijos, išskyrus Aprašo 55 punkte nurodytą atvejį, siunči</w:t>
      </w:r>
      <w:r>
        <w:rPr>
          <w:szCs w:val="24"/>
          <w:lang w:eastAsia="lt-LT"/>
        </w:rPr>
        <w:t>amos Centrinei registratūrai ir subregistratūrai, kuriai yra pavaldi antrinė subregistratūra ar kontrolės punktas. J</w:t>
      </w:r>
      <w:r>
        <w:rPr>
          <w:iCs/>
          <w:szCs w:val="24"/>
          <w:lang w:eastAsia="lt-LT"/>
        </w:rPr>
        <w:t xml:space="preserve">ei dokumentą sunaikino kontrolės punktas, </w:t>
      </w:r>
      <w:r>
        <w:rPr>
          <w:iCs/>
          <w:szCs w:val="24"/>
          <w:lang w:eastAsia="lt-LT"/>
        </w:rPr>
        <w:lastRenderedPageBreak/>
        <w:t>Lietuvai perduotų įslaptintų dokumentų sunaikinimo akto kopija siunčiama ir antrinei subregistratū</w:t>
      </w:r>
      <w:r>
        <w:rPr>
          <w:iCs/>
          <w:szCs w:val="24"/>
          <w:lang w:eastAsia="lt-LT"/>
        </w:rPr>
        <w:t>rai, kuriai pavaldus kontrolės punktas.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48. Atrinkus naikinti Lietuvai perduotus įslaptintus dokumentus, žymimus slaptumo žymos „Konfidencialiai“ atitikmeniu, ir priėmus sprendimą dėl šių dokumentų sunaikinimo, registratūrų atsakingi asmenys organizuoja do</w:t>
      </w:r>
      <w:r>
        <w:rPr>
          <w:szCs w:val="24"/>
          <w:lang w:eastAsia="lt-LT"/>
        </w:rPr>
        <w:t xml:space="preserve">kumentų sunaikinimą. Naikinimo procese turi dalyvauti atsakingas asmuo ir paslapčių subjekto padalinio, atsakingo už įslaptintų dokumentų administravimą, darbuotojas.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49. Atrinkus naikinti Lietuvai perduotus įslaptintus dokumentus, žymimus slaptumo žymos </w:t>
      </w:r>
      <w:r>
        <w:rPr>
          <w:szCs w:val="24"/>
          <w:lang w:eastAsia="lt-LT"/>
        </w:rPr>
        <w:t>„Riboto naudojimo“ atitikmeniu, Lietuvai perduotų įslaptintų dokumentų sunaikinimo aktas neįforminamas. Jei dokumentą sunaikina atsakingas asmuo, jis dokumentų registre pažymi dokumento sunaikinimo datą. Jei dokumentą sunaikina vykdytojas, jis apie tai raš</w:t>
      </w:r>
      <w:r>
        <w:rPr>
          <w:szCs w:val="24"/>
          <w:lang w:eastAsia="lt-LT"/>
        </w:rPr>
        <w:t xml:space="preserve">tu ar elektroniniu paštu informuoja atsakingą asmenį, kuris dokumentų registre pažymi dokumento sunaikinimo datą.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50. Naikinimo procese dalyvaujantys asmenys privalo turėti leidimą dirbti ar susipažinti su įslaptinta informacija, žymima ne žemesne slaptum</w:t>
      </w:r>
      <w:r>
        <w:rPr>
          <w:szCs w:val="24"/>
          <w:lang w:eastAsia="lt-LT"/>
        </w:rPr>
        <w:t xml:space="preserve">o žyma, negu naikinama įslaptinta informacija. 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51. Lietuvai perduotų įslaptintų dokumentų, žymimų slaptumo žymos „Visiškai slaptai“, „Slaptai“ ar „Konfidencialiai“ atitikmeniu, sunaikinimo faktas turi būti nurodytas dokumentų registruose, pažymint Lietuva</w:t>
      </w:r>
      <w:r>
        <w:rPr>
          <w:szCs w:val="24"/>
          <w:lang w:eastAsia="lt-LT"/>
        </w:rPr>
        <w:t>i perduotų įslaptintų dokumentų sunaikinimo akto numerį ir datą.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52. NATO Lietuvai perduotų įslaptintų dokumentų ir ES Lietuvai perduotų įslaptintų dokumentų sunaikinimo aktai įforminami atskirai.</w:t>
      </w:r>
    </w:p>
    <w:p w:rsidR="00CD13C6" w:rsidRDefault="00D30593">
      <w:pPr>
        <w:spacing w:line="360" w:lineRule="atLeast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53. Visi Lietuvai perduoti įslaptinti dokumentai, šių </w:t>
      </w:r>
      <w:r>
        <w:rPr>
          <w:szCs w:val="24"/>
          <w:lang w:eastAsia="lt-LT"/>
        </w:rPr>
        <w:t>dokumentų kopijos, išrašai, vertimai sunaikinami Įslaptintos informacijos administravimo ir išslaptinimo tvarkos aprašo 100 punkto antrojoje pastraipoje nurodytais būdais.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54. Lietuvai perduotų įslaptintų dokumentų kopijos, išrašai ir vertimai naikinami Ap</w:t>
      </w:r>
      <w:r>
        <w:rPr>
          <w:szCs w:val="24"/>
          <w:lang w:eastAsia="lt-LT"/>
        </w:rPr>
        <w:t>rašo  43</w:t>
      </w:r>
      <w:r>
        <w:rPr>
          <w:bCs/>
          <w:szCs w:val="24"/>
          <w:lang w:eastAsia="lt-LT"/>
        </w:rPr>
        <w:t>–</w:t>
      </w:r>
      <w:r>
        <w:rPr>
          <w:szCs w:val="24"/>
          <w:lang w:eastAsia="lt-LT"/>
        </w:rPr>
        <w:t xml:space="preserve">53 punktuose nustatyta tvarka.  </w:t>
      </w:r>
    </w:p>
    <w:p w:rsidR="00CD13C6" w:rsidRDefault="00D30593">
      <w:pPr>
        <w:spacing w:line="360" w:lineRule="atLeast"/>
        <w:ind w:firstLine="720"/>
        <w:jc w:val="both"/>
        <w:rPr>
          <w:iCs/>
          <w:szCs w:val="24"/>
          <w:lang w:eastAsia="lt-LT"/>
        </w:rPr>
      </w:pPr>
      <w:r>
        <w:rPr>
          <w:szCs w:val="24"/>
          <w:lang w:eastAsia="lt-LT"/>
        </w:rPr>
        <w:t>55. Lietuvai perduoti įslaptinti dokumentai, skirti karinėms pratyboms, įvertinus tolesnį šių dokumentų saugojimo tikslingumą, sunaikinami Aprašo 44</w:t>
      </w:r>
      <w:r>
        <w:rPr>
          <w:bCs/>
          <w:szCs w:val="24"/>
          <w:lang w:eastAsia="lt-LT"/>
        </w:rPr>
        <w:t>–</w:t>
      </w:r>
      <w:r>
        <w:rPr>
          <w:szCs w:val="24"/>
          <w:lang w:eastAsia="lt-LT"/>
        </w:rPr>
        <w:t>53 punktuose nustatyta tvarka per 20 darbo dienų nuo paskutinės k</w:t>
      </w:r>
      <w:r>
        <w:rPr>
          <w:szCs w:val="24"/>
          <w:lang w:eastAsia="lt-LT"/>
        </w:rPr>
        <w:t xml:space="preserve">arinių pratybų dienos. </w:t>
      </w:r>
      <w:r>
        <w:rPr>
          <w:iCs/>
          <w:szCs w:val="24"/>
          <w:lang w:eastAsia="lt-LT"/>
        </w:rPr>
        <w:t>Lietuvai perduotų įslaptintų dokumentų, žymimų slaptumo žymų „Visiškai slaptai“ ir „Slaptai“ atitikmenimis, kurie buvo naudojami tik per karines pratybas, sunaikinimo akto kopijos Centrinei registratūrai nesiunčiamos.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56. Ekstremalio</w:t>
      </w:r>
      <w:r>
        <w:rPr>
          <w:szCs w:val="24"/>
          <w:lang w:eastAsia="lt-LT"/>
        </w:rPr>
        <w:t>sios situacijos atveju, jei gresia neteisėtas Lietuvai perduotų įslaptintų dokumentų atskleidimo pavojus, vykdytojas dokumentus sunaikina taip, kad jų visiškai nebūtų galima atkurti. Sunaikinus dokumentus, informuojami dokumentų rengėjai ir registratūra (p</w:t>
      </w:r>
      <w:r>
        <w:rPr>
          <w:szCs w:val="24"/>
          <w:lang w:eastAsia="lt-LT"/>
        </w:rPr>
        <w:t xml:space="preserve">riklausomai nuo slaptumo žymos). </w:t>
      </w:r>
    </w:p>
    <w:p w:rsidR="00CD13C6" w:rsidRDefault="00CD13C6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VII SKYRIUS</w:t>
      </w: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LIETUVAI PERDUOTŲ ĮSLAPTINTŲ DOKUMENTŲ INVENTORIZACIJA </w:t>
      </w:r>
    </w:p>
    <w:p w:rsidR="00CD13C6" w:rsidRDefault="00CD13C6">
      <w:pPr>
        <w:jc w:val="center"/>
        <w:rPr>
          <w:color w:val="00000A"/>
          <w:szCs w:val="24"/>
          <w:lang w:eastAsia="lt-LT"/>
        </w:rPr>
      </w:pP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57. Lietuvai perduotų įslaptintų dokumentų, žymimų slaptumo žymų „Visiškai slaptai“, „Slaptai“ ir „Konfidencialiai“ atitikmenimis, inventorizacija atlie</w:t>
      </w:r>
      <w:r>
        <w:rPr>
          <w:szCs w:val="24"/>
          <w:lang w:eastAsia="lt-LT"/>
        </w:rPr>
        <w:t>kama vadovaujantis Valstybės ir tarnybos paslapčių įstatymo 46 straipsnyje nustatyta įslaptintos informacijos inventorizacijos tvarka ir terminais. Inventorizacijos išvados įforminamos Lietuvai perduotų įslaptintų dokumentų inventorizacijos aktu (5 ir 6 pr</w:t>
      </w:r>
      <w:r>
        <w:rPr>
          <w:szCs w:val="24"/>
          <w:lang w:eastAsia="lt-LT"/>
        </w:rPr>
        <w:t>iedai). NATO Lietuvai perduotų įslaptintų dokumentų ir ES Lietuvai perduotų įslaptintų dokumentų inventorizacijos aktai įforminami atskirai.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58. Lietuvai perduotų įslaptintų dokumentų, žymimų slaptumo žymos „Riboto naudojimo“ atitikmeniu, inventorizacija n</w:t>
      </w:r>
      <w:r>
        <w:rPr>
          <w:szCs w:val="24"/>
          <w:lang w:eastAsia="lt-LT"/>
        </w:rPr>
        <w:t>eatliekama.</w:t>
      </w:r>
    </w:p>
    <w:p w:rsidR="00CD13C6" w:rsidRDefault="00CD13C6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CD13C6" w:rsidRDefault="00D30593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VIII SKYRIUS</w:t>
      </w:r>
    </w:p>
    <w:p w:rsidR="00CD13C6" w:rsidRDefault="00D30593">
      <w:pPr>
        <w:jc w:val="center"/>
        <w:rPr>
          <w:rFonts w:ascii="Calibri" w:hAnsi="Calibri"/>
          <w:color w:val="00000A"/>
          <w:sz w:val="22"/>
          <w:szCs w:val="22"/>
        </w:rPr>
      </w:pPr>
      <w:r>
        <w:rPr>
          <w:b/>
          <w:bCs/>
          <w:color w:val="000000"/>
          <w:szCs w:val="24"/>
        </w:rPr>
        <w:t>LAIKMENŲ, KURIOSE ĮRAŠYTI LIETUVAI PERDUOTI ĮSLAPTINTI DOKUMENTAI, ADMINISTRAVIMAS</w:t>
      </w:r>
    </w:p>
    <w:p w:rsidR="00CD13C6" w:rsidRDefault="00CD13C6">
      <w:pPr>
        <w:jc w:val="center"/>
        <w:rPr>
          <w:szCs w:val="24"/>
          <w:lang w:eastAsia="lt-LT"/>
        </w:rPr>
      </w:pP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59. Laikmenos, kuriose įrašyti Lietuvai perduoti įslaptinti dokumentai, administruojamos vadovaujantis Įslaptintai informacijai įrašyti skirtų lai</w:t>
      </w:r>
      <w:r>
        <w:rPr>
          <w:szCs w:val="24"/>
          <w:lang w:eastAsia="lt-LT"/>
        </w:rPr>
        <w:t>kmenų administravimo tvarkos aprašu, papildomai taikant šiuos reikalavimus: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59.1. NATO Lietuvai perduoti įslaptinti dokumentai ir ES Lietuvai perduoti įslaptinti dokumentai įrašomi į atskiras laikmenas;</w:t>
      </w:r>
    </w:p>
    <w:p w:rsidR="00CD13C6" w:rsidRDefault="00D30593">
      <w:pPr>
        <w:spacing w:line="360" w:lineRule="atLeast"/>
        <w:ind w:firstLine="720"/>
        <w:jc w:val="both"/>
        <w:rPr>
          <w:rFonts w:ascii="Calibri" w:hAnsi="Calibri"/>
          <w:sz w:val="22"/>
          <w:szCs w:val="22"/>
        </w:rPr>
      </w:pPr>
      <w:r>
        <w:rPr>
          <w:szCs w:val="24"/>
          <w:lang w:eastAsia="lt-LT"/>
        </w:rPr>
        <w:t xml:space="preserve">59.2. laikmenos, kuriose įrašyti NATO ar ES Lietuvai </w:t>
      </w:r>
      <w:r>
        <w:rPr>
          <w:szCs w:val="24"/>
          <w:lang w:eastAsia="lt-LT"/>
        </w:rPr>
        <w:t>perduoti įslaptinti dokumentai, žymimi slaptumo žymų „Visiškai slaptai“ ir „Slaptai“ atitikmenimis, registruojamos Centrinėje registratūroje;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>59.3. laikmenos, kuriose įrašyti NATO ar ES Lietuvai perduoti įslaptinti dokumentai, registruojamos atskirai nuo l</w:t>
      </w:r>
      <w:r>
        <w:rPr>
          <w:szCs w:val="24"/>
          <w:lang w:eastAsia="lt-LT"/>
        </w:rPr>
        <w:t>aikmenų, kuriose įrašyti Lietuvos Respublikos įslaptinti dokumentai ir kitų tarptautinių organizacijų ir užsienio valstybių Lietuvai perduoti įslaptinti dokumentai</w:t>
      </w:r>
      <w:r>
        <w:rPr>
          <w:szCs w:val="24"/>
          <w:lang w:val="en-US" w:eastAsia="lt-LT"/>
        </w:rPr>
        <w:t>;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  <w:t xml:space="preserve">59.4. </w:t>
      </w:r>
      <w:r>
        <w:rPr>
          <w:szCs w:val="24"/>
          <w:lang w:eastAsia="lt-LT"/>
        </w:rPr>
        <w:t>laikmenos, kuriose įrašyti NATO ar ES Lietuvai perduoti įslaptinti dokumentai, žymimi</w:t>
      </w:r>
      <w:r>
        <w:rPr>
          <w:szCs w:val="24"/>
          <w:lang w:eastAsia="lt-LT"/>
        </w:rPr>
        <w:t xml:space="preserve"> slaptumo žymų „Visiškai slaptai“ ir „Slaptai“ atitikmenimis, registruojamos atskirai nuo laikmenų, kuriose įrašyti Lietuvai perduoti įslaptinti dokumentai, žymimi slaptumo žymų „Konfidencialiai“ ir „Riboto naudojimo“ atitikmenimis;</w:t>
      </w:r>
    </w:p>
    <w:p w:rsidR="00CD13C6" w:rsidRDefault="00D30593">
      <w:pPr>
        <w:spacing w:line="360" w:lineRule="atLeast"/>
        <w:ind w:firstLine="720"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  <w:t xml:space="preserve">59.5. </w:t>
      </w:r>
      <w:r>
        <w:rPr>
          <w:szCs w:val="24"/>
          <w:lang w:eastAsia="lt-LT"/>
        </w:rPr>
        <w:t>laikmenos, kurios</w:t>
      </w:r>
      <w:r>
        <w:rPr>
          <w:szCs w:val="24"/>
          <w:lang w:eastAsia="lt-LT"/>
        </w:rPr>
        <w:t>e įrašyti NATO ar ES Lietuvai perduoti įslaptinti dokumentai, administruojamos atsižvelgiant į ĮIRIS valdytoją;</w:t>
      </w:r>
    </w:p>
    <w:p w:rsidR="00CD13C6" w:rsidRDefault="00D30593">
      <w:pPr>
        <w:suppressAutoHyphens/>
        <w:spacing w:line="360" w:lineRule="atLeast"/>
        <w:ind w:firstLine="720"/>
        <w:jc w:val="both"/>
        <w:rPr>
          <w:rFonts w:eastAsia="Calibri"/>
          <w:color w:val="00000A"/>
          <w:szCs w:val="24"/>
          <w:lang w:eastAsia="lt-LT"/>
        </w:rPr>
      </w:pPr>
      <w:r>
        <w:rPr>
          <w:rFonts w:eastAsia="Calibri"/>
          <w:color w:val="00000A"/>
          <w:szCs w:val="24"/>
          <w:lang w:eastAsia="lt-LT"/>
        </w:rPr>
        <w:t>59.6. laikmenos, kuriose įrašyti NATO ar ES Lietuvai perduoti įslaptinti dokumentai, žymimos NATO ar ES slaptumo žymų atitikmenimis arba jų sant</w:t>
      </w:r>
      <w:r>
        <w:rPr>
          <w:rFonts w:eastAsia="Calibri"/>
          <w:color w:val="00000A"/>
          <w:szCs w:val="24"/>
          <w:lang w:eastAsia="lt-LT"/>
        </w:rPr>
        <w:t>rumpomis;</w:t>
      </w:r>
    </w:p>
    <w:p w:rsidR="00CD13C6" w:rsidRDefault="00D30593">
      <w:pPr>
        <w:suppressAutoHyphens/>
        <w:spacing w:line="360" w:lineRule="atLeast"/>
        <w:ind w:firstLine="720"/>
        <w:jc w:val="both"/>
        <w:rPr>
          <w:rFonts w:eastAsia="Calibri"/>
          <w:color w:val="00000A"/>
          <w:szCs w:val="24"/>
          <w:lang w:eastAsia="lt-LT"/>
        </w:rPr>
      </w:pPr>
      <w:r>
        <w:rPr>
          <w:rFonts w:eastAsia="Calibri"/>
          <w:color w:val="00000A"/>
          <w:szCs w:val="24"/>
          <w:lang w:eastAsia="lt-LT"/>
        </w:rPr>
        <w:t>59.7. laikmenų, kuriose įrašyti Lietuvai perduoti įslaptinti dokumentai, žymimi slaptumo žymų „Visiškai slaptai“, „Slaptai“ ir „Konfidencialiai“ atitikmenimis, inventorizacija atliekama vadovaujantis Valstybės ir tarnybos paslapčių įstatymo 46 st</w:t>
      </w:r>
      <w:r>
        <w:rPr>
          <w:rFonts w:eastAsia="Calibri"/>
          <w:color w:val="00000A"/>
          <w:szCs w:val="24"/>
          <w:lang w:eastAsia="lt-LT"/>
        </w:rPr>
        <w:t>raipsnyje nustatyta įslaptintos informacijos inventorizacijos tvarka ir terminais. Inventorizacijos išvados įforminamos laikmenų, kuriose įrašyti Lietuvai perduoti įslaptinti dokumentai, inventorizacijos aktu (7 ir 8 priedai). Laikmenų, kuriose įrašyti NAT</w:t>
      </w:r>
      <w:r>
        <w:rPr>
          <w:rFonts w:eastAsia="Calibri"/>
          <w:color w:val="00000A"/>
          <w:szCs w:val="24"/>
          <w:lang w:eastAsia="lt-LT"/>
        </w:rPr>
        <w:t>O Lietuvai perduoti įslaptinti dokumentai, ir laikmenų, kuriose įrašyti ES Lietuvai perduoti įslaptinti dokumentai, inventorizacijos aktai įforminami atskirai;</w:t>
      </w:r>
    </w:p>
    <w:p w:rsidR="00CD13C6" w:rsidRDefault="00D30593">
      <w:pPr>
        <w:suppressAutoHyphens/>
        <w:spacing w:line="360" w:lineRule="atLeast"/>
        <w:ind w:firstLine="720"/>
        <w:jc w:val="both"/>
        <w:rPr>
          <w:rFonts w:eastAsia="Calibri"/>
          <w:color w:val="00000A"/>
          <w:szCs w:val="24"/>
          <w:lang w:eastAsia="lt-LT"/>
        </w:rPr>
      </w:pPr>
      <w:r>
        <w:rPr>
          <w:rFonts w:eastAsia="Calibri"/>
          <w:color w:val="00000A"/>
          <w:szCs w:val="24"/>
          <w:lang w:eastAsia="lt-LT"/>
        </w:rPr>
        <w:lastRenderedPageBreak/>
        <w:t>59.8. laikmenų, kuriose įrašyti Lietuvai perduoti įslaptinti dokumentai, žymimi slaptumo žymos „</w:t>
      </w:r>
      <w:r>
        <w:rPr>
          <w:rFonts w:eastAsia="Calibri"/>
          <w:color w:val="00000A"/>
          <w:szCs w:val="24"/>
          <w:lang w:eastAsia="lt-LT"/>
        </w:rPr>
        <w:t>Riboto naudojimo“ atitikmeniu, inventorizacija neatliekama.</w:t>
      </w:r>
    </w:p>
    <w:p w:rsidR="00CD13C6" w:rsidRDefault="00D30593">
      <w:pPr>
        <w:tabs>
          <w:tab w:val="center" w:pos="4891"/>
          <w:tab w:val="left" w:pos="6860"/>
        </w:tabs>
        <w:spacing w:line="360" w:lineRule="atLeast"/>
        <w:ind w:right="28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</w:t>
      </w:r>
    </w:p>
    <w:p w:rsidR="00CD13C6" w:rsidRDefault="00CD13C6">
      <w:pPr>
        <w:tabs>
          <w:tab w:val="center" w:pos="4891"/>
          <w:tab w:val="left" w:pos="6860"/>
        </w:tabs>
        <w:spacing w:line="360" w:lineRule="atLeast"/>
        <w:ind w:right="282"/>
        <w:jc w:val="center"/>
        <w:sectPr w:rsidR="00CD13C6">
          <w:headerReference w:type="default" r:id="rId6"/>
          <w:pgSz w:w="11906" w:h="16838"/>
          <w:pgMar w:top="1134" w:right="849" w:bottom="1134" w:left="1701" w:header="709" w:footer="709" w:gutter="0"/>
          <w:pgNumType w:start="1"/>
          <w:cols w:space="1296"/>
          <w:formProt w:val="0"/>
          <w:titlePg/>
          <w:docGrid w:linePitch="326" w:charSpace="-6145"/>
        </w:sectPr>
      </w:pPr>
    </w:p>
    <w:p w:rsidR="00CD13C6" w:rsidRDefault="00D30593">
      <w:pPr>
        <w:ind w:left="10490" w:right="282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lastRenderedPageBreak/>
        <w:t xml:space="preserve">Šiaurės Atlanto sutarties organizacijos ir Europos Sąjungos Lietuvos Respublikai </w:t>
      </w:r>
      <w:r>
        <w:rPr>
          <w:rFonts w:eastAsia="Calibri"/>
          <w:color w:val="000000"/>
          <w:szCs w:val="24"/>
        </w:rPr>
        <w:t>perduotos įslaptintos informacijos</w:t>
      </w:r>
      <w:r>
        <w:rPr>
          <w:rFonts w:eastAsia="Calibri"/>
          <w:color w:val="000000"/>
          <w:szCs w:val="24"/>
          <w:lang w:eastAsia="lt-LT"/>
        </w:rPr>
        <w:t xml:space="preserve"> administravimo tvarkos aprašo</w:t>
      </w:r>
    </w:p>
    <w:p w:rsidR="00CD13C6" w:rsidRDefault="00D30593">
      <w:pPr>
        <w:ind w:left="1049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</w:rPr>
        <w:t xml:space="preserve">1 priedas </w:t>
      </w:r>
    </w:p>
    <w:p w:rsidR="00CD13C6" w:rsidRDefault="00CD13C6">
      <w:pPr>
        <w:rPr>
          <w:rFonts w:eastAsia="Calibri"/>
          <w:color w:val="000000"/>
          <w:szCs w:val="24"/>
        </w:rPr>
      </w:pPr>
    </w:p>
    <w:p w:rsidR="00CD13C6" w:rsidRDefault="00D3059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(Lietuvai perduotų įslaptintų dokumentų registro formos pavyzdys)</w:t>
      </w:r>
    </w:p>
    <w:p w:rsidR="00CD13C6" w:rsidRDefault="00CD13C6">
      <w:pPr>
        <w:jc w:val="center"/>
        <w:rPr>
          <w:b/>
          <w:bCs/>
          <w:szCs w:val="24"/>
          <w:lang w:eastAsia="lt-LT"/>
        </w:rPr>
      </w:pPr>
    </w:p>
    <w:p w:rsidR="00CD13C6" w:rsidRDefault="00D3059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____________________________________________________________________</w:t>
      </w:r>
    </w:p>
    <w:p w:rsidR="00CD13C6" w:rsidRDefault="00D30593">
      <w:pPr>
        <w:tabs>
          <w:tab w:val="left" w:pos="4198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(dokumento rengėjo pavadinimas)</w:t>
      </w:r>
    </w:p>
    <w:p w:rsidR="00CD13C6" w:rsidRDefault="00CD13C6">
      <w:pPr>
        <w:tabs>
          <w:tab w:val="left" w:pos="4198"/>
        </w:tabs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10868"/>
        </w:tabs>
        <w:jc w:val="center"/>
        <w:rPr>
          <w:b/>
          <w:szCs w:val="24"/>
        </w:rPr>
      </w:pPr>
      <w:r>
        <w:rPr>
          <w:b/>
          <w:szCs w:val="24"/>
        </w:rPr>
        <w:t xml:space="preserve">LIETUVAI PERDUOTŲ ĮSLAPTINTŲ DOKUMENTŲ </w:t>
      </w:r>
      <w:r>
        <w:rPr>
          <w:b/>
          <w:szCs w:val="24"/>
        </w:rPr>
        <w:t>REGISTRAS______________________</w:t>
      </w:r>
    </w:p>
    <w:p w:rsidR="00CD13C6" w:rsidRDefault="00D30593">
      <w:pPr>
        <w:tabs>
          <w:tab w:val="left" w:pos="8260"/>
          <w:tab w:val="left" w:pos="10868"/>
        </w:tabs>
        <w:ind w:firstLine="10196"/>
        <w:rPr>
          <w:sz w:val="22"/>
          <w:szCs w:val="22"/>
        </w:rPr>
      </w:pPr>
      <w:r>
        <w:rPr>
          <w:sz w:val="22"/>
          <w:szCs w:val="22"/>
        </w:rPr>
        <w:t>(identifikavimo žymuo)</w:t>
      </w:r>
    </w:p>
    <w:p w:rsidR="00CD13C6" w:rsidRDefault="00CD13C6">
      <w:pPr>
        <w:tabs>
          <w:tab w:val="left" w:pos="8260"/>
          <w:tab w:val="left" w:pos="10868"/>
        </w:tabs>
        <w:jc w:val="both"/>
        <w:rPr>
          <w:szCs w:val="24"/>
        </w:rPr>
      </w:pPr>
    </w:p>
    <w:tbl>
      <w:tblPr>
        <w:tblW w:w="5000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25"/>
        <w:gridCol w:w="825"/>
        <w:gridCol w:w="1098"/>
        <w:gridCol w:w="882"/>
        <w:gridCol w:w="1132"/>
        <w:gridCol w:w="1020"/>
        <w:gridCol w:w="850"/>
        <w:gridCol w:w="1274"/>
        <w:gridCol w:w="832"/>
        <w:gridCol w:w="1213"/>
        <w:gridCol w:w="1061"/>
        <w:gridCol w:w="1003"/>
        <w:gridCol w:w="1127"/>
        <w:gridCol w:w="995"/>
        <w:gridCol w:w="712"/>
      </w:tblGrid>
      <w:tr w:rsidR="00CD13C6">
        <w:trPr>
          <w:trHeight w:val="2080"/>
        </w:trPr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16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</w:rPr>
              <w:t>Subregis-tratūros, antrinės subregis-tratūros, kontrolės punkto registra-cijos numeris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16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</w:rPr>
              <w:t>Doku-mento gavimo data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jc w:val="center"/>
              <w:rPr>
                <w:rFonts w:eastAsia="Calibri"/>
                <w:b/>
                <w:strike/>
                <w:color w:val="000000"/>
                <w:sz w:val="18"/>
                <w:szCs w:val="16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</w:rPr>
              <w:t>Centrinės registra-tūros numeris ir data*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jc w:val="center"/>
              <w:rPr>
                <w:rFonts w:eastAsia="Calibri"/>
                <w:b/>
                <w:strike/>
                <w:color w:val="000000"/>
                <w:sz w:val="18"/>
                <w:szCs w:val="16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</w:rPr>
              <w:t>Gauto doku-mento registra-cijos numeris ir data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16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</w:rPr>
              <w:t>Dokumento rengėjo pavadi-nimas, gavimo būdas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16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</w:rPr>
              <w:t>Doku-mento pavadi-nimas (antraštė)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16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</w:rPr>
              <w:t>Slap-tumo žyma ir šalia esančios nuo-rodos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Dokumento egzemplio-riaus, kopijos numeris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Doku-mento lapų skaičius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Rezoliucijos (pavedimo) tekstas; dokumentą gavusio vykdytojo vard</w:t>
            </w:r>
            <w:r>
              <w:rPr>
                <w:b/>
                <w:sz w:val="18"/>
                <w:szCs w:val="16"/>
              </w:rPr>
              <w:t>as, pavardė, parašas, data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Doku-mento grąžinimo data, jį priėmusio ir grąžinusio darbuo-tojų parašai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Bylos, į kurią įdėtas doku-mentas, nuoroda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Doku-mento, pagal kurį pakeista slaptumo žyma, doku-mentas išslaptintas ar sunaikin-tas, nuoroda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center"/>
              <w:rPr>
                <w:rFonts w:eastAsia="Calibri"/>
                <w:b/>
                <w:color w:val="00000A"/>
                <w:sz w:val="18"/>
                <w:szCs w:val="16"/>
              </w:rPr>
            </w:pPr>
          </w:p>
          <w:p w:rsidR="00CD13C6" w:rsidRDefault="00CD13C6">
            <w:pPr>
              <w:jc w:val="center"/>
              <w:rPr>
                <w:b/>
                <w:sz w:val="18"/>
                <w:szCs w:val="16"/>
              </w:rPr>
            </w:pPr>
          </w:p>
          <w:p w:rsidR="00CD13C6" w:rsidRDefault="00CD13C6">
            <w:pPr>
              <w:jc w:val="center"/>
              <w:rPr>
                <w:b/>
                <w:sz w:val="18"/>
                <w:szCs w:val="16"/>
              </w:rPr>
            </w:pPr>
          </w:p>
          <w:p w:rsidR="00CD13C6" w:rsidRDefault="00D3059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Laikme-nos </w:t>
            </w:r>
          </w:p>
          <w:p w:rsidR="00CD13C6" w:rsidRDefault="00D3059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rūšis</w:t>
            </w:r>
          </w:p>
          <w:p w:rsidR="00CD13C6" w:rsidRDefault="00D3059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(tipas) ir </w:t>
            </w:r>
          </w:p>
          <w:p w:rsidR="00CD13C6" w:rsidRDefault="00D3059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registra-cijos </w:t>
            </w:r>
          </w:p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numeris  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Pasta-bos</w:t>
            </w:r>
          </w:p>
        </w:tc>
      </w:tr>
      <w:tr w:rsidR="00CD13C6"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D13C6"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CD13C6" w:rsidRDefault="00CD13C6">
      <w:pPr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center" w:pos="1560"/>
          <w:tab w:val="center" w:pos="7371"/>
          <w:tab w:val="center" w:pos="14034"/>
        </w:tabs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ab/>
        <w:t>____</w:t>
      </w:r>
      <w:r>
        <w:rPr>
          <w:rFonts w:eastAsia="Calibri"/>
          <w:color w:val="000000"/>
          <w:szCs w:val="24"/>
        </w:rPr>
        <w:t>______________________</w:t>
      </w:r>
      <w:r>
        <w:rPr>
          <w:rFonts w:eastAsia="Calibri"/>
          <w:color w:val="000000"/>
          <w:szCs w:val="24"/>
        </w:rPr>
        <w:tab/>
        <w:t>________________________</w:t>
      </w:r>
      <w:r>
        <w:rPr>
          <w:rFonts w:eastAsia="Calibri"/>
          <w:color w:val="000000"/>
          <w:szCs w:val="24"/>
        </w:rPr>
        <w:tab/>
        <w:t>____________________________</w:t>
      </w:r>
    </w:p>
    <w:p w:rsidR="00CD13C6" w:rsidRDefault="00D30593">
      <w:pPr>
        <w:tabs>
          <w:tab w:val="center" w:pos="1560"/>
          <w:tab w:val="center" w:pos="7371"/>
          <w:tab w:val="center" w:pos="14034"/>
        </w:tabs>
        <w:rPr>
          <w:rFonts w:eastAsia="Calibri"/>
          <w:color w:val="000000"/>
          <w:sz w:val="22"/>
          <w:szCs w:val="24"/>
        </w:rPr>
      </w:pPr>
      <w:r>
        <w:rPr>
          <w:rFonts w:eastAsia="Calibri"/>
          <w:color w:val="000000"/>
          <w:sz w:val="22"/>
          <w:szCs w:val="24"/>
        </w:rPr>
        <w:tab/>
        <w:t xml:space="preserve">       (pareigų pavadinimas)                                                                                     (parašas)                                                        </w:t>
      </w:r>
      <w:r>
        <w:rPr>
          <w:rFonts w:eastAsia="Calibri"/>
          <w:color w:val="000000"/>
          <w:sz w:val="22"/>
          <w:szCs w:val="24"/>
        </w:rPr>
        <w:t xml:space="preserve">                        (vardas ir pavardė)</w:t>
      </w:r>
    </w:p>
    <w:p w:rsidR="00CD13C6" w:rsidRDefault="00CD13C6">
      <w:pPr>
        <w:rPr>
          <w:szCs w:val="24"/>
        </w:rPr>
      </w:pPr>
    </w:p>
    <w:p w:rsidR="00CD13C6" w:rsidRDefault="00D30593">
      <w:r>
        <w:rPr>
          <w:sz w:val="20"/>
          <w:szCs w:val="24"/>
        </w:rPr>
        <w:t>*Ši skiltis pildoma tik registruojant gautus Lietuvai perduotus įslaptintus dokumentus, žymimus slaptumo žymomis „Visiškai slaptai“ ir „Slaptai“.</w:t>
      </w:r>
      <w:r>
        <w:t xml:space="preserve"> </w:t>
      </w:r>
    </w:p>
    <w:p w:rsidR="00CD13C6" w:rsidRDefault="00CD13C6">
      <w:pPr>
        <w:sectPr w:rsidR="00CD13C6">
          <w:headerReference w:type="default" r:id="rId7"/>
          <w:footerReference w:type="default" r:id="rId8"/>
          <w:pgSz w:w="16838" w:h="11906" w:orient="landscape"/>
          <w:pgMar w:top="1701" w:right="851" w:bottom="1134" w:left="1134" w:header="567" w:footer="567" w:gutter="0"/>
          <w:pgNumType w:start="1"/>
          <w:cols w:space="1296"/>
          <w:formProt w:val="0"/>
          <w:docGrid w:linePitch="326" w:charSpace="-6145"/>
        </w:sectPr>
      </w:pPr>
    </w:p>
    <w:p w:rsidR="00CD13C6" w:rsidRDefault="00D30593">
      <w:pPr>
        <w:ind w:left="4536" w:right="282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lastRenderedPageBreak/>
        <w:t>Šiaurės Atlanto sutarties organizacij</w:t>
      </w:r>
      <w:r>
        <w:rPr>
          <w:rFonts w:eastAsia="Calibri"/>
          <w:color w:val="000000"/>
          <w:szCs w:val="24"/>
          <w:lang w:eastAsia="lt-LT"/>
        </w:rPr>
        <w:t xml:space="preserve">os ir </w:t>
      </w:r>
    </w:p>
    <w:p w:rsidR="00CD13C6" w:rsidRDefault="00D30593">
      <w:pPr>
        <w:ind w:left="4536" w:right="282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 xml:space="preserve">Europos Sąjungos Lietuvos Respublikai </w:t>
      </w:r>
    </w:p>
    <w:p w:rsidR="00CD13C6" w:rsidRDefault="00D30593">
      <w:pPr>
        <w:ind w:left="4536" w:right="282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perduotos įslaptintos informacijos </w:t>
      </w:r>
      <w:r>
        <w:rPr>
          <w:rFonts w:eastAsia="Calibri"/>
          <w:color w:val="000000"/>
          <w:szCs w:val="24"/>
          <w:lang w:eastAsia="lt-LT"/>
        </w:rPr>
        <w:t>administravimo tvarkos aprašo</w:t>
      </w:r>
    </w:p>
    <w:p w:rsidR="00CD13C6" w:rsidRDefault="00D30593">
      <w:pPr>
        <w:ind w:left="4536" w:right="282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2 priedas</w:t>
      </w:r>
    </w:p>
    <w:p w:rsidR="00CD13C6" w:rsidRDefault="00CD13C6">
      <w:pPr>
        <w:ind w:right="282"/>
        <w:jc w:val="right"/>
        <w:rPr>
          <w:rFonts w:eastAsia="Calibri"/>
          <w:color w:val="000000"/>
          <w:szCs w:val="24"/>
        </w:rPr>
      </w:pPr>
    </w:p>
    <w:p w:rsidR="00CD13C6" w:rsidRDefault="00D3059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(Asmenų, susipažinusių su Lietuvai perduoto įslaptinto dokumento turiniu, sąrašo formos pavyzdys)</w:t>
      </w:r>
    </w:p>
    <w:p w:rsidR="00CD13C6" w:rsidRDefault="00CD13C6">
      <w:pPr>
        <w:ind w:right="282"/>
        <w:jc w:val="center"/>
        <w:rPr>
          <w:b/>
          <w:bCs/>
          <w:szCs w:val="24"/>
          <w:lang w:eastAsia="lt-LT"/>
        </w:rPr>
      </w:pPr>
    </w:p>
    <w:p w:rsidR="00CD13C6" w:rsidRDefault="00D30593">
      <w:pPr>
        <w:ind w:right="282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</w:t>
      </w:r>
      <w:r>
        <w:rPr>
          <w:b/>
          <w:bCs/>
          <w:szCs w:val="24"/>
          <w:lang w:eastAsia="lt-LT"/>
        </w:rPr>
        <w:t>_________________________________</w:t>
      </w:r>
    </w:p>
    <w:p w:rsidR="00CD13C6" w:rsidRDefault="00D30593">
      <w:pPr>
        <w:tabs>
          <w:tab w:val="left" w:pos="4198"/>
        </w:tabs>
        <w:ind w:right="282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(dokumento rengėjo pavadinimas)</w:t>
      </w:r>
    </w:p>
    <w:p w:rsidR="00CD13C6" w:rsidRDefault="00CD13C6">
      <w:pPr>
        <w:ind w:right="282"/>
        <w:jc w:val="center"/>
        <w:rPr>
          <w:b/>
          <w:lang w:eastAsia="lt-LT"/>
        </w:rPr>
      </w:pPr>
    </w:p>
    <w:p w:rsidR="00CD13C6" w:rsidRDefault="00CD13C6">
      <w:pPr>
        <w:ind w:right="282"/>
        <w:jc w:val="right"/>
        <w:rPr>
          <w:rFonts w:eastAsia="Calibri"/>
          <w:color w:val="000000"/>
          <w:szCs w:val="24"/>
        </w:rPr>
      </w:pPr>
    </w:p>
    <w:p w:rsidR="00CD13C6" w:rsidRDefault="00CD13C6">
      <w:pPr>
        <w:ind w:right="282"/>
        <w:jc w:val="center"/>
        <w:rPr>
          <w:b/>
          <w:szCs w:val="24"/>
          <w:lang w:eastAsia="lt-LT"/>
        </w:rPr>
      </w:pPr>
    </w:p>
    <w:p w:rsidR="00CD13C6" w:rsidRDefault="00D30593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ASMENŲ, SUSIPAŽINUSIŲ SU LIETUVAI PERDUOTų ĮSLAPTINTų DOKUMENTų turiniu, SĄRAŠAS</w:t>
      </w:r>
    </w:p>
    <w:p w:rsidR="00CD13C6" w:rsidRDefault="00CD13C6">
      <w:pPr>
        <w:jc w:val="center"/>
        <w:rPr>
          <w:lang w:eastAsia="lt-LT"/>
        </w:rPr>
      </w:pPr>
    </w:p>
    <w:p w:rsidR="00CD13C6" w:rsidRDefault="00CD13C6">
      <w:pPr>
        <w:ind w:right="282"/>
        <w:jc w:val="center"/>
        <w:rPr>
          <w:rFonts w:eastAsia="Calibri"/>
          <w:b/>
          <w:bCs/>
          <w:color w:val="000000"/>
          <w:szCs w:val="24"/>
        </w:rPr>
      </w:pPr>
    </w:p>
    <w:p w:rsidR="00CD13C6" w:rsidRDefault="00D30593">
      <w:pPr>
        <w:ind w:right="282"/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_____________________________________________________________________</w:t>
      </w:r>
    </w:p>
    <w:p w:rsidR="00CD13C6" w:rsidRDefault="00D30593">
      <w:pPr>
        <w:ind w:right="28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(Centrinės registratūros </w:t>
      </w:r>
      <w:r>
        <w:rPr>
          <w:sz w:val="22"/>
          <w:szCs w:val="22"/>
        </w:rPr>
        <w:t>dokumentui suteiktas Nr., registracijos data ir egz. Nr.)</w:t>
      </w:r>
    </w:p>
    <w:p w:rsidR="00CD13C6" w:rsidRDefault="00CD13C6">
      <w:pPr>
        <w:ind w:right="282"/>
        <w:jc w:val="center"/>
        <w:rPr>
          <w:szCs w:val="24"/>
        </w:rPr>
      </w:pPr>
    </w:p>
    <w:tbl>
      <w:tblPr>
        <w:tblW w:w="4900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803"/>
        <w:gridCol w:w="3316"/>
        <w:gridCol w:w="1771"/>
        <w:gridCol w:w="1913"/>
        <w:gridCol w:w="1556"/>
      </w:tblGrid>
      <w:tr w:rsidR="00CD13C6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Cs w:val="24"/>
              </w:rPr>
            </w:pPr>
            <w:r>
              <w:rPr>
                <w:b/>
                <w:szCs w:val="24"/>
              </w:rPr>
              <w:t>Asmens, susipažinusio su dokumento turiniu, pareigos, vardas, pavardė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Cs w:val="24"/>
              </w:rPr>
            </w:pPr>
            <w:r>
              <w:rPr>
                <w:b/>
                <w:szCs w:val="24"/>
              </w:rPr>
              <w:t>Susipažinimo su dokumentu data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Cs w:val="24"/>
              </w:rPr>
            </w:pPr>
            <w:r>
              <w:rPr>
                <w:b/>
                <w:szCs w:val="24"/>
              </w:rPr>
              <w:t>Asmens, susipažinusio su dokumentu, parašas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suppressAutoHyphens/>
              <w:jc w:val="center"/>
              <w:rPr>
                <w:rFonts w:eastAsia="Calibri"/>
                <w:b/>
                <w:color w:val="00000A"/>
                <w:szCs w:val="24"/>
              </w:rPr>
            </w:pPr>
            <w:r>
              <w:rPr>
                <w:b/>
                <w:szCs w:val="24"/>
              </w:rPr>
              <w:t>Pastabos</w:t>
            </w:r>
          </w:p>
        </w:tc>
      </w:tr>
      <w:tr w:rsidR="00CD13C6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</w:tr>
      <w:tr w:rsidR="00CD13C6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</w:tr>
      <w:tr w:rsidR="00CD13C6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</w:tr>
      <w:tr w:rsidR="00CD13C6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</w:tr>
      <w:tr w:rsidR="00CD13C6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suppressAutoHyphens/>
              <w:ind w:right="282"/>
              <w:jc w:val="both"/>
              <w:rPr>
                <w:rFonts w:eastAsia="Calibri"/>
                <w:color w:val="00000A"/>
                <w:szCs w:val="24"/>
              </w:rPr>
            </w:pPr>
          </w:p>
        </w:tc>
      </w:tr>
    </w:tbl>
    <w:p w:rsidR="00CD13C6" w:rsidRDefault="00CD13C6">
      <w:pPr>
        <w:ind w:right="282"/>
        <w:jc w:val="both"/>
        <w:rPr>
          <w:rFonts w:eastAsia="Calibri"/>
          <w:color w:val="00000A"/>
          <w:szCs w:val="24"/>
        </w:rPr>
      </w:pPr>
    </w:p>
    <w:p w:rsidR="00CD13C6" w:rsidRDefault="00D30593">
      <w:pPr>
        <w:tabs>
          <w:tab w:val="left" w:pos="6237"/>
          <w:tab w:val="right" w:pos="8306"/>
        </w:tabs>
        <w:ind w:right="282"/>
      </w:pPr>
      <w:r>
        <w:rPr>
          <w:b/>
          <w:bCs/>
          <w:sz w:val="20"/>
        </w:rPr>
        <w:t>Pastaba.</w:t>
      </w:r>
      <w:r>
        <w:rPr>
          <w:sz w:val="20"/>
        </w:rPr>
        <w:t xml:space="preserve"> Sąrašo forma gali būti papildyta reikiamomis skiltimis.</w:t>
      </w:r>
    </w:p>
    <w:p w:rsidR="00CD13C6" w:rsidRDefault="00CD13C6"/>
    <w:p w:rsidR="00CD13C6" w:rsidRDefault="00CD13C6">
      <w:pPr>
        <w:sectPr w:rsidR="00CD13C6">
          <w:headerReference w:type="default" r:id="rId9"/>
          <w:footerReference w:type="default" r:id="rId10"/>
          <w:pgSz w:w="11906" w:h="16838"/>
          <w:pgMar w:top="1134" w:right="851" w:bottom="1134" w:left="1701" w:header="567" w:footer="567" w:gutter="0"/>
          <w:pgNumType w:start="1"/>
          <w:cols w:space="1296"/>
          <w:formProt w:val="0"/>
          <w:docGrid w:linePitch="326" w:charSpace="-6145"/>
        </w:sectPr>
      </w:pPr>
    </w:p>
    <w:p w:rsidR="00CD13C6" w:rsidRDefault="00D30593">
      <w:pPr>
        <w:ind w:left="4536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lastRenderedPageBreak/>
        <w:t xml:space="preserve">Šiaurės Atlanto sutarties organizacijos ir </w:t>
      </w:r>
    </w:p>
    <w:p w:rsidR="00CD13C6" w:rsidRDefault="00D30593">
      <w:pPr>
        <w:ind w:left="4536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 xml:space="preserve">Europos Sąjungos Lietuvos Respublikai </w:t>
      </w:r>
    </w:p>
    <w:p w:rsidR="00CD13C6" w:rsidRDefault="00D30593">
      <w:pPr>
        <w:ind w:left="4536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</w:rPr>
        <w:t>perduotos įslaptintos informacijos</w:t>
      </w:r>
      <w:r>
        <w:rPr>
          <w:rFonts w:eastAsia="Calibri"/>
          <w:color w:val="000000"/>
          <w:szCs w:val="24"/>
          <w:lang w:eastAsia="lt-LT"/>
        </w:rPr>
        <w:t xml:space="preserve"> </w:t>
      </w:r>
    </w:p>
    <w:p w:rsidR="00CD13C6" w:rsidRDefault="00D30593">
      <w:pPr>
        <w:ind w:left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  <w:lang w:eastAsia="lt-LT"/>
        </w:rPr>
        <w:t>administravimo tvarkos aprašo</w:t>
      </w:r>
    </w:p>
    <w:p w:rsidR="00CD13C6" w:rsidRDefault="00D30593">
      <w:pPr>
        <w:ind w:left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3 priedas</w:t>
      </w:r>
    </w:p>
    <w:p w:rsidR="00CD13C6" w:rsidRDefault="00CD13C6">
      <w:pPr>
        <w:ind w:left="4536"/>
        <w:rPr>
          <w:rFonts w:eastAsia="Calibri"/>
          <w:color w:val="000000"/>
          <w:sz w:val="22"/>
          <w:szCs w:val="22"/>
        </w:rPr>
      </w:pPr>
    </w:p>
    <w:p w:rsidR="00CD13C6" w:rsidRDefault="00D3059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</w:t>
      </w:r>
      <w:r>
        <w:rPr>
          <w:b/>
          <w:bCs/>
          <w:szCs w:val="24"/>
        </w:rPr>
        <w:t xml:space="preserve">Lietuvai perduotų įslaptintų dokumentų, pažymėtų slaptumo žymos „Visiškai slaptai“ ar „Slaptai“ atitikmeniu, </w:t>
      </w:r>
      <w:r>
        <w:rPr>
          <w:b/>
          <w:bCs/>
          <w:szCs w:val="24"/>
          <w:lang w:eastAsia="lt-LT"/>
        </w:rPr>
        <w:t>sunaikinimo akto formos pavyzdys)</w:t>
      </w:r>
    </w:p>
    <w:p w:rsidR="00CD13C6" w:rsidRDefault="00D30593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_________________________________________________</w:t>
      </w:r>
    </w:p>
    <w:p w:rsidR="00CD13C6" w:rsidRDefault="00D30593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(dokumento rengėjo pavadinimas)</w:t>
      </w:r>
    </w:p>
    <w:p w:rsidR="00CD13C6" w:rsidRDefault="00CD13C6">
      <w:pPr>
        <w:jc w:val="center"/>
        <w:rPr>
          <w:rFonts w:eastAsia="Calibri"/>
          <w:color w:val="000000"/>
          <w:sz w:val="22"/>
          <w:szCs w:val="22"/>
        </w:rPr>
      </w:pPr>
    </w:p>
    <w:p w:rsidR="00CD13C6" w:rsidRDefault="00D30593">
      <w:pPr>
        <w:ind w:firstLine="6379"/>
        <w:rPr>
          <w:szCs w:val="24"/>
          <w:lang w:eastAsia="lt-LT"/>
        </w:rPr>
      </w:pPr>
      <w:r>
        <w:rPr>
          <w:szCs w:val="24"/>
          <w:lang w:eastAsia="lt-LT"/>
        </w:rPr>
        <w:t>TVIRTINU</w:t>
      </w:r>
    </w:p>
    <w:p w:rsidR="00CD13C6" w:rsidRDefault="00D30593">
      <w:pPr>
        <w:ind w:firstLine="6379"/>
        <w:rPr>
          <w:sz w:val="22"/>
          <w:szCs w:val="22"/>
          <w:lang w:eastAsia="lt-LT"/>
        </w:rPr>
      </w:pPr>
      <w:r>
        <w:rPr>
          <w:lang w:eastAsia="lt-LT"/>
        </w:rPr>
        <w:t>_____________________</w:t>
      </w:r>
      <w:r>
        <w:rPr>
          <w:lang w:eastAsia="lt-LT"/>
        </w:rPr>
        <w:t>___</w:t>
      </w:r>
    </w:p>
    <w:p w:rsidR="00CD13C6" w:rsidRDefault="00D30593">
      <w:pPr>
        <w:ind w:firstLine="637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(pareigų pavadinimas)</w:t>
      </w:r>
    </w:p>
    <w:p w:rsidR="00CD13C6" w:rsidRDefault="00D30593">
      <w:pPr>
        <w:ind w:firstLine="6379"/>
        <w:rPr>
          <w:lang w:eastAsia="lt-LT"/>
        </w:rPr>
      </w:pPr>
      <w:r>
        <w:rPr>
          <w:lang w:eastAsia="lt-LT"/>
        </w:rPr>
        <w:t>________________________</w:t>
      </w:r>
    </w:p>
    <w:p w:rsidR="00CD13C6" w:rsidRDefault="00D30593">
      <w:pPr>
        <w:ind w:firstLine="637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(parašas)</w:t>
      </w:r>
    </w:p>
    <w:p w:rsidR="00CD13C6" w:rsidRDefault="00D30593">
      <w:pPr>
        <w:ind w:firstLine="6379"/>
        <w:rPr>
          <w:lang w:eastAsia="lt-LT"/>
        </w:rPr>
      </w:pPr>
      <w:r>
        <w:rPr>
          <w:lang w:eastAsia="lt-LT"/>
        </w:rPr>
        <w:t>________________________</w:t>
      </w:r>
    </w:p>
    <w:p w:rsidR="00CD13C6" w:rsidRDefault="00D30593">
      <w:pPr>
        <w:ind w:firstLine="637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(vardas ir pavardė)</w:t>
      </w:r>
    </w:p>
    <w:p w:rsidR="00CD13C6" w:rsidRDefault="00CD13C6">
      <w:pPr>
        <w:tabs>
          <w:tab w:val="left" w:pos="9356"/>
        </w:tabs>
        <w:rPr>
          <w:rFonts w:eastAsia="Calibri"/>
          <w:color w:val="000000"/>
          <w:sz w:val="22"/>
          <w:szCs w:val="22"/>
        </w:rPr>
      </w:pPr>
    </w:p>
    <w:p w:rsidR="00CD13C6" w:rsidRDefault="00D30593">
      <w:pPr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>LIETUVAI PERDUOTŲ ĮSLAPTINTŲ DOKUMENTŲ, PAŽYMĖTŲ SLAPTUMO ŽYMOS „VISIŠKAI SLAPTAI“ AR „SLAPTAI“ ATITIKMENIU, SUNAIKINIMO AKTAS</w:t>
      </w:r>
    </w:p>
    <w:p w:rsidR="00CD13C6" w:rsidRDefault="00CD13C6">
      <w:pPr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_________ Nr. _______</w:t>
      </w:r>
      <w:r>
        <w:rPr>
          <w:rFonts w:eastAsia="Calibri"/>
          <w:color w:val="000000"/>
          <w:sz w:val="22"/>
          <w:szCs w:val="22"/>
        </w:rPr>
        <w:t>_</w:t>
      </w:r>
    </w:p>
    <w:p w:rsidR="00CD13C6" w:rsidRDefault="00D30593">
      <w:pPr>
        <w:ind w:firstLine="3933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(data)</w:t>
      </w:r>
    </w:p>
    <w:p w:rsidR="00CD13C6" w:rsidRDefault="00D30593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_________________</w:t>
      </w:r>
    </w:p>
    <w:p w:rsidR="00CD13C6" w:rsidRDefault="00D30593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(sudarymo vieta)</w:t>
      </w:r>
    </w:p>
    <w:p w:rsidR="00CD13C6" w:rsidRDefault="00CD13C6">
      <w:pPr>
        <w:ind w:firstLine="567"/>
        <w:rPr>
          <w:rFonts w:eastAsia="Calibri"/>
          <w:color w:val="000000"/>
          <w:sz w:val="22"/>
          <w:szCs w:val="22"/>
        </w:rPr>
      </w:pPr>
    </w:p>
    <w:p w:rsidR="00CD13C6" w:rsidRDefault="00D30593">
      <w:pPr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Vadovaujantis Šiaurės Atlanto sutarties organizacijos ir Europos Sąjungos Lietuvos Respublikai perduotos įslaptintos informacijos administravimo tvarkos aprašu, atrinkti sunaikinti šie dokumentai:</w:t>
      </w:r>
    </w:p>
    <w:p w:rsidR="00CD13C6" w:rsidRDefault="00CD13C6">
      <w:pPr>
        <w:rPr>
          <w:sz w:val="10"/>
          <w:szCs w:val="10"/>
        </w:rPr>
      </w:pPr>
    </w:p>
    <w:tbl>
      <w:tblPr>
        <w:tblW w:w="4850" w:type="pct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77"/>
        <w:gridCol w:w="976"/>
        <w:gridCol w:w="1157"/>
        <w:gridCol w:w="1157"/>
        <w:gridCol w:w="1532"/>
        <w:gridCol w:w="926"/>
        <w:gridCol w:w="1158"/>
        <w:gridCol w:w="869"/>
        <w:gridCol w:w="1012"/>
      </w:tblGrid>
      <w:tr w:rsidR="00CD13C6">
        <w:trPr>
          <w:trHeight w:val="1785"/>
        </w:trPr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22"/>
              </w:rPr>
            </w:pPr>
            <w:r>
              <w:rPr>
                <w:rFonts w:eastAsia="Calibri"/>
                <w:b/>
                <w:color w:val="000000"/>
                <w:sz w:val="18"/>
                <w:szCs w:val="22"/>
              </w:rPr>
              <w:t>Eil. Nr.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22"/>
              </w:rPr>
            </w:pPr>
            <w:r>
              <w:rPr>
                <w:rFonts w:eastAsia="Calibri"/>
                <w:b/>
                <w:color w:val="000000"/>
                <w:sz w:val="18"/>
                <w:szCs w:val="22"/>
              </w:rPr>
              <w:t>Doku-mento pavadi-nimas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22"/>
              </w:rPr>
            </w:pPr>
            <w:r>
              <w:rPr>
                <w:rFonts w:eastAsia="Calibri"/>
                <w:b/>
                <w:color w:val="000000"/>
                <w:sz w:val="18"/>
                <w:szCs w:val="22"/>
              </w:rPr>
              <w:t>Dokumento registra-cijos numeris ir data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strike/>
                <w:color w:val="000000"/>
                <w:sz w:val="18"/>
                <w:szCs w:val="22"/>
              </w:rPr>
            </w:pPr>
            <w:r>
              <w:rPr>
                <w:rFonts w:eastAsia="Calibri"/>
                <w:b/>
                <w:color w:val="000000"/>
                <w:sz w:val="18"/>
                <w:szCs w:val="22"/>
              </w:rPr>
              <w:t>Centrinės registratū- ros dokumen-tui suteiktas numeris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22"/>
              </w:rPr>
            </w:pPr>
            <w:r>
              <w:rPr>
                <w:rFonts w:eastAsia="Calibri"/>
                <w:b/>
                <w:color w:val="000000"/>
                <w:sz w:val="18"/>
                <w:szCs w:val="22"/>
              </w:rPr>
              <w:t>Subregistra-tūros, antrinės subregistratūros ar kontrolės punkto  dokumentui suteiktas registracijos numeris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22"/>
              </w:rPr>
            </w:pPr>
            <w:r>
              <w:rPr>
                <w:rFonts w:eastAsia="Calibri"/>
                <w:b/>
                <w:color w:val="000000"/>
                <w:sz w:val="18"/>
                <w:szCs w:val="22"/>
              </w:rPr>
              <w:t>Doku-mento slaptumo žyma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22"/>
              </w:rPr>
            </w:pPr>
            <w:r>
              <w:rPr>
                <w:rFonts w:eastAsia="Calibri"/>
                <w:b/>
                <w:color w:val="000000"/>
                <w:sz w:val="18"/>
                <w:szCs w:val="22"/>
              </w:rPr>
              <w:t>D</w:t>
            </w:r>
            <w:r>
              <w:rPr>
                <w:rFonts w:eastAsia="Calibri"/>
                <w:b/>
                <w:color w:val="000000"/>
                <w:sz w:val="18"/>
                <w:szCs w:val="22"/>
              </w:rPr>
              <w:t>okumento</w:t>
            </w:r>
            <w:r>
              <w:rPr>
                <w:rFonts w:eastAsia="Calibri"/>
                <w:b/>
                <w:strike/>
                <w:color w:val="000000"/>
                <w:sz w:val="18"/>
                <w:szCs w:val="22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22"/>
              </w:rPr>
              <w:t>egzemplio-riaus, kopijos numeris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22"/>
              </w:rPr>
            </w:pPr>
            <w:r>
              <w:rPr>
                <w:rFonts w:eastAsia="Calibri"/>
                <w:b/>
                <w:color w:val="000000"/>
                <w:sz w:val="18"/>
                <w:szCs w:val="22"/>
              </w:rPr>
              <w:t>Doku-mento lapų skaičius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  <w:szCs w:val="22"/>
              </w:rPr>
            </w:pPr>
            <w:r>
              <w:rPr>
                <w:rFonts w:eastAsia="Calibri"/>
                <w:b/>
                <w:color w:val="000000"/>
                <w:sz w:val="18"/>
                <w:szCs w:val="22"/>
              </w:rPr>
              <w:t>Pastabos</w:t>
            </w:r>
          </w:p>
        </w:tc>
      </w:tr>
      <w:tr w:rsidR="00CD13C6"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D13C6"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CD13C6" w:rsidRDefault="00CD13C6">
      <w:pPr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709"/>
        <w:rPr>
          <w:rFonts w:eastAsia="Calibri"/>
          <w:color w:val="00000A"/>
          <w:szCs w:val="24"/>
        </w:rPr>
      </w:pPr>
      <w:r>
        <w:rPr>
          <w:rFonts w:eastAsia="Calibri"/>
          <w:color w:val="00000A"/>
          <w:szCs w:val="24"/>
        </w:rPr>
        <w:t xml:space="preserve">Iš viso atrinkti sunaikinti ____________________________  Lietuvai perduoti įslaptinti </w:t>
      </w:r>
    </w:p>
    <w:p w:rsidR="00CD13C6" w:rsidRDefault="00D30593">
      <w:pPr>
        <w:tabs>
          <w:tab w:val="center" w:pos="3544"/>
        </w:tabs>
        <w:ind w:firstLine="1728"/>
        <w:rPr>
          <w:rFonts w:eastAsia="Calibri"/>
          <w:color w:val="00000A"/>
          <w:sz w:val="22"/>
          <w:szCs w:val="22"/>
        </w:rPr>
      </w:pPr>
      <w:r>
        <w:rPr>
          <w:rFonts w:eastAsia="Calibri"/>
          <w:color w:val="00000A"/>
          <w:szCs w:val="24"/>
        </w:rPr>
        <w:tab/>
        <w:t xml:space="preserve">                                </w:t>
      </w:r>
      <w:r>
        <w:rPr>
          <w:rFonts w:eastAsia="Calibri"/>
          <w:color w:val="00000A"/>
          <w:sz w:val="22"/>
          <w:szCs w:val="22"/>
        </w:rPr>
        <w:t>(skaitmenimis ir žodžiais)</w:t>
      </w:r>
    </w:p>
    <w:p w:rsidR="00CD13C6" w:rsidRDefault="00D30593">
      <w:pPr>
        <w:rPr>
          <w:rFonts w:eastAsia="Calibri"/>
          <w:color w:val="00000A"/>
          <w:szCs w:val="24"/>
        </w:rPr>
      </w:pPr>
      <w:r>
        <w:rPr>
          <w:rFonts w:eastAsia="Calibri"/>
          <w:color w:val="00000A"/>
          <w:szCs w:val="24"/>
        </w:rPr>
        <w:t>dokumentai.</w:t>
      </w:r>
    </w:p>
    <w:p w:rsidR="00CD13C6" w:rsidRDefault="00D30593">
      <w:pPr>
        <w:ind w:firstLine="708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Įslaptinti dokumentai turi būti sunaikinti ______________________________________.</w:t>
      </w:r>
    </w:p>
    <w:p w:rsidR="00CD13C6" w:rsidRDefault="00D30593">
      <w:pPr>
        <w:ind w:firstLine="5877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(sunaikinimo būdas)</w:t>
      </w:r>
    </w:p>
    <w:p w:rsidR="00CD13C6" w:rsidRDefault="00D30593">
      <w:pPr>
        <w:ind w:firstLine="708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Dokumentų sunaikinimo procese dalyvavę asmenys:</w:t>
      </w:r>
    </w:p>
    <w:p w:rsidR="00CD13C6" w:rsidRDefault="00D30593">
      <w:pPr>
        <w:tabs>
          <w:tab w:val="center" w:pos="1560"/>
          <w:tab w:val="center" w:pos="4820"/>
          <w:tab w:val="center" w:pos="808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     __________________</w:t>
      </w:r>
      <w:r>
        <w:rPr>
          <w:color w:val="000000"/>
          <w:szCs w:val="24"/>
        </w:rPr>
        <w:tab/>
        <w:t>__________________________</w:t>
      </w:r>
    </w:p>
    <w:p w:rsidR="00CD13C6" w:rsidRDefault="00D30593">
      <w:pPr>
        <w:tabs>
          <w:tab w:val="center" w:pos="1560"/>
          <w:tab w:val="center" w:pos="4820"/>
          <w:tab w:val="left" w:pos="6663"/>
          <w:tab w:val="center" w:pos="8080"/>
        </w:tabs>
        <w:ind w:right="566"/>
        <w:jc w:val="both"/>
        <w:rPr>
          <w:color w:val="000000"/>
          <w:sz w:val="22"/>
          <w:szCs w:val="22"/>
        </w:rPr>
      </w:pPr>
      <w:r>
        <w:rPr>
          <w:color w:val="000000"/>
          <w:szCs w:val="24"/>
        </w:rPr>
        <w:tab/>
      </w:r>
      <w:r>
        <w:rPr>
          <w:color w:val="000000"/>
          <w:sz w:val="22"/>
          <w:szCs w:val="22"/>
        </w:rPr>
        <w:t xml:space="preserve">  (pareigų pavadinimas)</w:t>
      </w:r>
      <w:r>
        <w:rPr>
          <w:color w:val="000000"/>
          <w:sz w:val="22"/>
          <w:szCs w:val="22"/>
        </w:rPr>
        <w:tab/>
        <w:t>(parašas)</w:t>
      </w:r>
      <w:r>
        <w:rPr>
          <w:color w:val="000000"/>
          <w:sz w:val="22"/>
          <w:szCs w:val="22"/>
        </w:rPr>
        <w:tab/>
        <w:t>(vardas ir pavardė)</w:t>
      </w:r>
    </w:p>
    <w:p w:rsidR="00CD13C6" w:rsidRDefault="00D30593">
      <w:pPr>
        <w:tabs>
          <w:tab w:val="center" w:pos="1560"/>
          <w:tab w:val="center" w:pos="4820"/>
          <w:tab w:val="center" w:pos="808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     __________________</w:t>
      </w:r>
      <w:r>
        <w:rPr>
          <w:color w:val="000000"/>
          <w:szCs w:val="24"/>
        </w:rPr>
        <w:tab/>
        <w:t>__________________________</w:t>
      </w:r>
    </w:p>
    <w:p w:rsidR="00CD13C6" w:rsidRDefault="00D30593">
      <w:pPr>
        <w:tabs>
          <w:tab w:val="center" w:pos="1560"/>
          <w:tab w:val="center" w:pos="4820"/>
          <w:tab w:val="left" w:pos="6663"/>
          <w:tab w:val="center" w:pos="8080"/>
        </w:tabs>
        <w:ind w:right="566"/>
        <w:jc w:val="both"/>
        <w:rPr>
          <w:color w:val="000000"/>
          <w:sz w:val="22"/>
          <w:szCs w:val="22"/>
        </w:rPr>
      </w:pPr>
      <w:r>
        <w:rPr>
          <w:color w:val="000000"/>
          <w:szCs w:val="24"/>
        </w:rPr>
        <w:tab/>
      </w:r>
      <w:r>
        <w:rPr>
          <w:color w:val="000000"/>
          <w:sz w:val="22"/>
          <w:szCs w:val="22"/>
        </w:rPr>
        <w:t xml:space="preserve">  (pareigų pavadinimas)</w:t>
      </w:r>
      <w:r>
        <w:rPr>
          <w:color w:val="000000"/>
          <w:sz w:val="22"/>
          <w:szCs w:val="22"/>
        </w:rPr>
        <w:tab/>
        <w:t>(parašas)</w:t>
      </w:r>
      <w:r>
        <w:rPr>
          <w:color w:val="000000"/>
          <w:sz w:val="22"/>
          <w:szCs w:val="22"/>
        </w:rPr>
        <w:tab/>
        <w:t>(vardas ir pavardė)</w:t>
      </w:r>
    </w:p>
    <w:p w:rsidR="00CD13C6" w:rsidRDefault="00D30593">
      <w:pPr>
        <w:tabs>
          <w:tab w:val="center" w:pos="1560"/>
          <w:tab w:val="center" w:pos="4820"/>
          <w:tab w:val="center" w:pos="808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     __________________</w:t>
      </w:r>
      <w:r>
        <w:rPr>
          <w:color w:val="000000"/>
          <w:szCs w:val="24"/>
        </w:rPr>
        <w:tab/>
        <w:t>__________________</w:t>
      </w:r>
      <w:r>
        <w:rPr>
          <w:color w:val="000000"/>
          <w:szCs w:val="24"/>
        </w:rPr>
        <w:t>________</w:t>
      </w:r>
    </w:p>
    <w:p w:rsidR="00CD13C6" w:rsidRDefault="00D30593">
      <w:pPr>
        <w:tabs>
          <w:tab w:val="center" w:pos="1560"/>
          <w:tab w:val="center" w:pos="4820"/>
          <w:tab w:val="left" w:pos="6663"/>
          <w:tab w:val="center" w:pos="8080"/>
        </w:tabs>
        <w:ind w:right="566"/>
        <w:jc w:val="both"/>
        <w:rPr>
          <w:color w:val="000000"/>
          <w:sz w:val="22"/>
          <w:szCs w:val="22"/>
        </w:rPr>
      </w:pPr>
      <w:r>
        <w:rPr>
          <w:color w:val="000000"/>
          <w:szCs w:val="24"/>
        </w:rPr>
        <w:tab/>
        <w:t xml:space="preserve">  </w:t>
      </w:r>
      <w:r>
        <w:rPr>
          <w:color w:val="000000"/>
          <w:sz w:val="22"/>
          <w:szCs w:val="22"/>
        </w:rPr>
        <w:t>(pareigų pavadinimas)</w:t>
      </w:r>
      <w:r>
        <w:rPr>
          <w:color w:val="000000"/>
          <w:sz w:val="22"/>
          <w:szCs w:val="22"/>
        </w:rPr>
        <w:tab/>
        <w:t>(parašas)</w:t>
      </w:r>
      <w:r>
        <w:rPr>
          <w:color w:val="000000"/>
          <w:sz w:val="22"/>
          <w:szCs w:val="22"/>
        </w:rPr>
        <w:tab/>
        <w:t>(vardas ir pavardė)</w:t>
      </w:r>
    </w:p>
    <w:p w:rsidR="00CD13C6" w:rsidRDefault="00CD13C6">
      <w:pPr>
        <w:tabs>
          <w:tab w:val="center" w:pos="1560"/>
          <w:tab w:val="center" w:pos="4820"/>
          <w:tab w:val="left" w:pos="6663"/>
          <w:tab w:val="center" w:pos="8080"/>
        </w:tabs>
        <w:ind w:right="566"/>
        <w:jc w:val="both"/>
        <w:rPr>
          <w:sz w:val="22"/>
          <w:szCs w:val="22"/>
        </w:rPr>
        <w:sectPr w:rsidR="00CD13C6">
          <w:headerReference w:type="default" r:id="rId11"/>
          <w:footerReference w:type="default" r:id="rId12"/>
          <w:pgSz w:w="11906" w:h="16838"/>
          <w:pgMar w:top="1134" w:right="851" w:bottom="1134" w:left="1701" w:header="567" w:footer="567" w:gutter="0"/>
          <w:pgNumType w:start="1"/>
          <w:cols w:space="1296"/>
          <w:formProt w:val="0"/>
          <w:docGrid w:linePitch="326" w:charSpace="-6145"/>
        </w:sectPr>
      </w:pPr>
    </w:p>
    <w:p w:rsidR="00CD13C6" w:rsidRDefault="00D30593">
      <w:pPr>
        <w:tabs>
          <w:tab w:val="center" w:pos="1560"/>
          <w:tab w:val="left" w:pos="4536"/>
          <w:tab w:val="center" w:pos="4820"/>
          <w:tab w:val="center" w:pos="8080"/>
        </w:tabs>
        <w:ind w:right="282" w:firstLine="4536"/>
        <w:jc w:val="both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 w:val="22"/>
          <w:szCs w:val="22"/>
        </w:rPr>
        <w:lastRenderedPageBreak/>
        <w:t>Š</w:t>
      </w:r>
      <w:r>
        <w:rPr>
          <w:rFonts w:eastAsia="Calibri"/>
          <w:color w:val="000000"/>
          <w:szCs w:val="24"/>
          <w:lang w:eastAsia="lt-LT"/>
        </w:rPr>
        <w:t xml:space="preserve">iaurės Atlanto sutarties organizacijos ir </w:t>
      </w:r>
    </w:p>
    <w:p w:rsidR="00CD13C6" w:rsidRDefault="00D30593">
      <w:pPr>
        <w:ind w:left="4536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 xml:space="preserve">Europos Sąjungos Lietuvos Respublikai </w:t>
      </w:r>
    </w:p>
    <w:p w:rsidR="00CD13C6" w:rsidRDefault="00D30593">
      <w:pPr>
        <w:ind w:left="4536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</w:rPr>
        <w:t>perduotos įslaptintos informacijos</w:t>
      </w:r>
      <w:r>
        <w:rPr>
          <w:rFonts w:eastAsia="Calibri"/>
          <w:color w:val="000000"/>
          <w:szCs w:val="24"/>
          <w:lang w:eastAsia="lt-LT"/>
        </w:rPr>
        <w:t xml:space="preserve"> </w:t>
      </w:r>
    </w:p>
    <w:p w:rsidR="00CD13C6" w:rsidRDefault="00D30593">
      <w:pPr>
        <w:ind w:left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  <w:lang w:eastAsia="lt-LT"/>
        </w:rPr>
        <w:t>administravimo tvarkos aprašo</w:t>
      </w:r>
    </w:p>
    <w:p w:rsidR="00CD13C6" w:rsidRDefault="00D30593">
      <w:pPr>
        <w:ind w:left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4 priedas</w:t>
      </w:r>
    </w:p>
    <w:p w:rsidR="00CD13C6" w:rsidRDefault="00CD13C6">
      <w:pPr>
        <w:rPr>
          <w:rFonts w:eastAsia="Calibri"/>
          <w:color w:val="000000"/>
          <w:szCs w:val="24"/>
        </w:rPr>
      </w:pPr>
    </w:p>
    <w:p w:rsidR="00CD13C6" w:rsidRDefault="00D30593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(Lietuvai perduotų įslaptintų dokumentų, </w:t>
      </w:r>
      <w:r>
        <w:rPr>
          <w:b/>
          <w:bCs/>
          <w:szCs w:val="24"/>
        </w:rPr>
        <w:t xml:space="preserve">pažymėtų slaptumo žymos „Konfidencialiai“ atitikmeniu, </w:t>
      </w:r>
      <w:r>
        <w:rPr>
          <w:b/>
          <w:bCs/>
          <w:szCs w:val="24"/>
          <w:lang w:eastAsia="lt-LT"/>
        </w:rPr>
        <w:t>sunaikinimo akto formos pavyzdys)</w:t>
      </w:r>
    </w:p>
    <w:p w:rsidR="00CD13C6" w:rsidRDefault="00CD13C6">
      <w:pPr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</w:t>
      </w:r>
    </w:p>
    <w:p w:rsidR="00CD13C6" w:rsidRDefault="00D30593">
      <w:pPr>
        <w:ind w:firstLine="284"/>
        <w:jc w:val="center"/>
        <w:rPr>
          <w:rFonts w:eastAsia="Calibri"/>
          <w:color w:val="000000"/>
          <w:sz w:val="22"/>
          <w:szCs w:val="24"/>
        </w:rPr>
      </w:pPr>
      <w:r>
        <w:rPr>
          <w:rFonts w:eastAsia="Calibri"/>
          <w:color w:val="000000"/>
          <w:sz w:val="22"/>
          <w:szCs w:val="24"/>
        </w:rPr>
        <w:t>(dokumento rengėjo pavadinimas)</w:t>
      </w:r>
    </w:p>
    <w:p w:rsidR="00CD13C6" w:rsidRDefault="00CD13C6">
      <w:pPr>
        <w:ind w:firstLine="284"/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ind w:firstLine="680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TVIRTINU </w:t>
      </w:r>
    </w:p>
    <w:p w:rsidR="00CD13C6" w:rsidRDefault="00D30593">
      <w:pPr>
        <w:ind w:firstLine="680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</w:t>
      </w:r>
    </w:p>
    <w:p w:rsidR="00CD13C6" w:rsidRDefault="00D30593">
      <w:pPr>
        <w:ind w:firstLine="6804"/>
        <w:rPr>
          <w:rFonts w:eastAsia="Calibri"/>
          <w:color w:val="000000"/>
          <w:sz w:val="22"/>
          <w:szCs w:val="24"/>
        </w:rPr>
      </w:pPr>
      <w:r>
        <w:rPr>
          <w:rFonts w:eastAsia="Calibri"/>
          <w:color w:val="000000"/>
          <w:sz w:val="22"/>
          <w:szCs w:val="24"/>
        </w:rPr>
        <w:t xml:space="preserve">(pareigų </w:t>
      </w:r>
      <w:r>
        <w:rPr>
          <w:rFonts w:eastAsia="Calibri"/>
          <w:color w:val="000000"/>
          <w:sz w:val="22"/>
          <w:szCs w:val="24"/>
        </w:rPr>
        <w:t>pavadinimas)</w:t>
      </w:r>
    </w:p>
    <w:p w:rsidR="00CD13C6" w:rsidRDefault="00D30593">
      <w:pPr>
        <w:ind w:firstLine="680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</w:t>
      </w:r>
    </w:p>
    <w:p w:rsidR="00CD13C6" w:rsidRDefault="00D30593">
      <w:pPr>
        <w:ind w:firstLine="6804"/>
        <w:rPr>
          <w:rFonts w:eastAsia="Calibri"/>
          <w:color w:val="000000"/>
          <w:sz w:val="22"/>
          <w:szCs w:val="24"/>
        </w:rPr>
      </w:pPr>
      <w:r>
        <w:rPr>
          <w:rFonts w:eastAsia="Calibri"/>
          <w:color w:val="000000"/>
          <w:sz w:val="22"/>
          <w:szCs w:val="24"/>
        </w:rPr>
        <w:t>(parašas)</w:t>
      </w:r>
    </w:p>
    <w:p w:rsidR="00CD13C6" w:rsidRDefault="00D30593">
      <w:pPr>
        <w:ind w:firstLine="680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</w:t>
      </w:r>
    </w:p>
    <w:p w:rsidR="00CD13C6" w:rsidRDefault="00D30593">
      <w:pPr>
        <w:ind w:firstLine="6804"/>
        <w:rPr>
          <w:rFonts w:eastAsia="Calibri"/>
          <w:color w:val="000000"/>
          <w:sz w:val="22"/>
          <w:szCs w:val="24"/>
        </w:rPr>
      </w:pPr>
      <w:r>
        <w:rPr>
          <w:rFonts w:eastAsia="Calibri"/>
          <w:color w:val="000000"/>
          <w:sz w:val="22"/>
          <w:szCs w:val="24"/>
        </w:rPr>
        <w:t>(vardas ir pavardė)</w:t>
      </w:r>
    </w:p>
    <w:p w:rsidR="00CD13C6" w:rsidRDefault="00CD13C6">
      <w:pPr>
        <w:jc w:val="center"/>
        <w:rPr>
          <w:rFonts w:eastAsia="Calibri"/>
          <w:b/>
          <w:bCs/>
          <w:color w:val="000000"/>
          <w:szCs w:val="24"/>
        </w:rPr>
      </w:pPr>
    </w:p>
    <w:p w:rsidR="00CD13C6" w:rsidRDefault="00D30593">
      <w:pPr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>LIETUVAI PERDUOTŲ ĮSLAPTINTŲ DOKUMENTŲ, PAŽYMĖTŲ SLAPTUMO ŽYMOS „KONFIDENCIALIAI“ ATITIKMENIU, SUNAIKINIMO AKTAS</w:t>
      </w:r>
    </w:p>
    <w:p w:rsidR="00CD13C6" w:rsidRDefault="00CD13C6">
      <w:pPr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 Nr. ________</w:t>
      </w:r>
    </w:p>
    <w:p w:rsidR="00CD13C6" w:rsidRDefault="00D30593">
      <w:pPr>
        <w:ind w:firstLine="372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(data)</w:t>
      </w:r>
    </w:p>
    <w:p w:rsidR="00CD13C6" w:rsidRDefault="00D30593">
      <w:pPr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</w:t>
      </w:r>
    </w:p>
    <w:p w:rsidR="00CD13C6" w:rsidRDefault="00D30593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(sudarymo vi</w:t>
      </w:r>
      <w:r>
        <w:rPr>
          <w:rFonts w:eastAsia="Calibri"/>
          <w:color w:val="000000"/>
          <w:sz w:val="22"/>
          <w:szCs w:val="22"/>
        </w:rPr>
        <w:t>eta)</w:t>
      </w:r>
    </w:p>
    <w:p w:rsidR="00CD13C6" w:rsidRDefault="00CD13C6">
      <w:pPr>
        <w:ind w:firstLine="567"/>
        <w:rPr>
          <w:rFonts w:eastAsia="Calibri"/>
          <w:color w:val="000000"/>
          <w:szCs w:val="24"/>
        </w:rPr>
      </w:pPr>
    </w:p>
    <w:p w:rsidR="00CD13C6" w:rsidRDefault="00D3059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Vadovaujantis Šiaurės Atlanto sutarties organizacijos ir Europos Sąjungos Lietuvos Respublikai perduotos įslaptintos informacijos administravimo tvarkos aprašu, atrinkti sunaikinti šie dokumentai:</w:t>
      </w:r>
    </w:p>
    <w:p w:rsidR="00CD13C6" w:rsidRDefault="00CD13C6">
      <w:pPr>
        <w:ind w:firstLine="567"/>
        <w:jc w:val="both"/>
        <w:rPr>
          <w:rFonts w:eastAsia="Calibri"/>
          <w:color w:val="000000"/>
          <w:szCs w:val="24"/>
        </w:rPr>
      </w:pPr>
    </w:p>
    <w:tbl>
      <w:tblPr>
        <w:tblW w:w="4900" w:type="pct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43"/>
        <w:gridCol w:w="1423"/>
        <w:gridCol w:w="1390"/>
        <w:gridCol w:w="1926"/>
        <w:gridCol w:w="970"/>
        <w:gridCol w:w="1803"/>
        <w:gridCol w:w="1204"/>
      </w:tblGrid>
      <w:tr w:rsidR="00CD13C6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Dokumento pavadinimas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 xml:space="preserve">Dokumento 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registracijos numeris ir data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Subregistratūros, antrinės subregistratūros ar kontrolės punkto dokumentui suteiktas registracijos numeris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Lapų skaičius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Egzemplioriaus,  kopijos numeris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Pastabos</w:t>
            </w:r>
          </w:p>
        </w:tc>
      </w:tr>
      <w:tr w:rsidR="00CD13C6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D13C6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CD13C6" w:rsidRDefault="00CD13C6">
      <w:pPr>
        <w:ind w:firstLine="567"/>
        <w:rPr>
          <w:rFonts w:eastAsia="Calibri"/>
          <w:color w:val="000000"/>
          <w:szCs w:val="24"/>
        </w:rPr>
      </w:pPr>
    </w:p>
    <w:p w:rsidR="00CD13C6" w:rsidRDefault="00D30593">
      <w:pPr>
        <w:ind w:firstLine="709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Iš viso atrinkti sunaikinti _____________________________ Lietuvai perduoti įslaptinti </w:t>
      </w:r>
    </w:p>
    <w:p w:rsidR="00CD13C6" w:rsidRDefault="00D30593">
      <w:pPr>
        <w:tabs>
          <w:tab w:val="center" w:pos="3544"/>
        </w:tabs>
        <w:ind w:right="566" w:firstLine="1728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Cs w:val="24"/>
        </w:rPr>
        <w:tab/>
        <w:t xml:space="preserve">                                </w:t>
      </w:r>
      <w:r>
        <w:rPr>
          <w:rFonts w:eastAsia="Calibri"/>
          <w:color w:val="000000"/>
          <w:sz w:val="22"/>
          <w:szCs w:val="22"/>
        </w:rPr>
        <w:t>(skaitmenimis ir žodžiais)</w:t>
      </w:r>
    </w:p>
    <w:p w:rsidR="00CD13C6" w:rsidRDefault="00D30593">
      <w:pPr>
        <w:ind w:right="56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dokumentai.</w:t>
      </w:r>
    </w:p>
    <w:p w:rsidR="00CD13C6" w:rsidRDefault="00CD13C6">
      <w:pPr>
        <w:ind w:right="566" w:firstLine="708"/>
        <w:rPr>
          <w:rFonts w:eastAsia="Calibri"/>
          <w:color w:val="000000"/>
          <w:szCs w:val="24"/>
        </w:rPr>
      </w:pPr>
    </w:p>
    <w:p w:rsidR="00CD13C6" w:rsidRDefault="00D30593">
      <w:pPr>
        <w:ind w:right="566" w:firstLine="708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Dokumentų sunaikinimo procese dalyvavę asmenys:</w:t>
      </w:r>
    </w:p>
    <w:p w:rsidR="00CD13C6" w:rsidRDefault="00D30593">
      <w:pPr>
        <w:tabs>
          <w:tab w:val="center" w:pos="1560"/>
          <w:tab w:val="center" w:pos="4820"/>
          <w:tab w:val="center" w:pos="8080"/>
          <w:tab w:val="left" w:pos="9072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________________________       </w:t>
      </w:r>
      <w:r>
        <w:rPr>
          <w:rFonts w:eastAsia="Calibri"/>
          <w:color w:val="000000"/>
          <w:szCs w:val="24"/>
        </w:rPr>
        <w:t>_________________</w:t>
      </w:r>
      <w:r>
        <w:rPr>
          <w:rFonts w:eastAsia="Calibri"/>
          <w:color w:val="000000"/>
          <w:szCs w:val="24"/>
        </w:rPr>
        <w:tab/>
        <w:t>_______________________</w:t>
      </w:r>
    </w:p>
    <w:p w:rsidR="00CD13C6" w:rsidRDefault="00D30593">
      <w:pPr>
        <w:tabs>
          <w:tab w:val="center" w:pos="1560"/>
          <w:tab w:val="center" w:pos="4820"/>
          <w:tab w:val="center" w:pos="8080"/>
        </w:tabs>
        <w:ind w:right="566" w:firstLine="372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(pareigų pavadinimas)</w:t>
      </w:r>
      <w:r>
        <w:rPr>
          <w:rFonts w:eastAsia="Calibri"/>
          <w:color w:val="000000"/>
          <w:szCs w:val="24"/>
        </w:rPr>
        <w:t xml:space="preserve">                              </w:t>
      </w:r>
      <w:r>
        <w:rPr>
          <w:rFonts w:eastAsia="Calibri"/>
          <w:color w:val="000000"/>
          <w:sz w:val="22"/>
          <w:szCs w:val="22"/>
        </w:rPr>
        <w:t>(parašas)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color w:val="000000"/>
          <w:sz w:val="22"/>
          <w:szCs w:val="22"/>
        </w:rPr>
        <w:t>(vardas ir pavardė)</w:t>
      </w:r>
    </w:p>
    <w:p w:rsidR="00CD13C6" w:rsidRDefault="00D30593">
      <w:pPr>
        <w:tabs>
          <w:tab w:val="center" w:pos="1560"/>
          <w:tab w:val="center" w:pos="4820"/>
          <w:tab w:val="center" w:pos="8080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       _________________                  _______________________</w:t>
      </w:r>
    </w:p>
    <w:p w:rsidR="00CD13C6" w:rsidRDefault="00D30593">
      <w:pPr>
        <w:tabs>
          <w:tab w:val="center" w:pos="1560"/>
          <w:tab w:val="center" w:pos="4820"/>
          <w:tab w:val="center" w:pos="8080"/>
        </w:tabs>
        <w:ind w:right="566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Cs w:val="24"/>
        </w:rPr>
        <w:tab/>
        <w:t xml:space="preserve">     </w:t>
      </w:r>
      <w:r>
        <w:rPr>
          <w:rFonts w:eastAsia="Calibri"/>
          <w:color w:val="000000"/>
          <w:sz w:val="22"/>
          <w:szCs w:val="22"/>
        </w:rPr>
        <w:t>(pareigų pavadinimas)</w:t>
      </w:r>
      <w:r>
        <w:rPr>
          <w:rFonts w:eastAsia="Calibri"/>
          <w:color w:val="000000"/>
          <w:szCs w:val="24"/>
        </w:rPr>
        <w:t xml:space="preserve">                </w:t>
      </w:r>
      <w:r>
        <w:rPr>
          <w:rFonts w:eastAsia="Calibri"/>
          <w:color w:val="000000"/>
          <w:szCs w:val="24"/>
        </w:rPr>
        <w:t xml:space="preserve">               </w:t>
      </w:r>
      <w:r>
        <w:rPr>
          <w:rFonts w:eastAsia="Calibri"/>
          <w:color w:val="000000"/>
          <w:sz w:val="22"/>
          <w:szCs w:val="22"/>
        </w:rPr>
        <w:t xml:space="preserve">(parašas) 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color w:val="000000"/>
          <w:sz w:val="22"/>
          <w:szCs w:val="22"/>
        </w:rPr>
        <w:t>(vardas ir pavardė)</w:t>
      </w:r>
    </w:p>
    <w:p w:rsidR="00CD13C6" w:rsidRDefault="00CD13C6">
      <w:pPr>
        <w:tabs>
          <w:tab w:val="center" w:pos="1560"/>
          <w:tab w:val="center" w:pos="4820"/>
          <w:tab w:val="center" w:pos="8080"/>
        </w:tabs>
        <w:ind w:right="566"/>
        <w:jc w:val="both"/>
        <w:sectPr w:rsidR="00CD13C6">
          <w:headerReference w:type="default" r:id="rId13"/>
          <w:footerReference w:type="default" r:id="rId14"/>
          <w:pgSz w:w="11906" w:h="16838"/>
          <w:pgMar w:top="1134" w:right="851" w:bottom="1134" w:left="1701" w:header="567" w:footer="567" w:gutter="0"/>
          <w:pgNumType w:start="1"/>
          <w:cols w:space="1296"/>
          <w:formProt w:val="0"/>
          <w:docGrid w:linePitch="326" w:charSpace="-6145"/>
        </w:sectPr>
      </w:pPr>
    </w:p>
    <w:p w:rsidR="00CD13C6" w:rsidRDefault="00D30593">
      <w:pPr>
        <w:ind w:left="4536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lastRenderedPageBreak/>
        <w:t xml:space="preserve">Šiaurės Atlanto sutarties organizacijos ir </w:t>
      </w:r>
    </w:p>
    <w:p w:rsidR="00CD13C6" w:rsidRDefault="00D30593">
      <w:pPr>
        <w:ind w:left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  <w:lang w:eastAsia="lt-LT"/>
        </w:rPr>
        <w:t xml:space="preserve">Europos Sąjungos Lietuvos Respublikai </w:t>
      </w:r>
      <w:r>
        <w:rPr>
          <w:rFonts w:eastAsia="Calibri"/>
          <w:color w:val="000000"/>
          <w:szCs w:val="24"/>
        </w:rPr>
        <w:t>perduotos įslaptintos informacijos</w:t>
      </w:r>
      <w:r>
        <w:rPr>
          <w:rFonts w:eastAsia="Calibri"/>
          <w:color w:val="000000"/>
          <w:szCs w:val="24"/>
          <w:lang w:eastAsia="lt-LT"/>
        </w:rPr>
        <w:t xml:space="preserve"> administravimo tvarkos aprašo</w:t>
      </w:r>
    </w:p>
    <w:p w:rsidR="00CD13C6" w:rsidRDefault="00D30593">
      <w:pPr>
        <w:ind w:left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5 priedas</w:t>
      </w:r>
    </w:p>
    <w:p w:rsidR="00CD13C6" w:rsidRDefault="00CD13C6">
      <w:pPr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>(Lietuvai perduotų įslaptin</w:t>
      </w:r>
      <w:r>
        <w:rPr>
          <w:rFonts w:eastAsia="Calibri"/>
          <w:b/>
          <w:bCs/>
          <w:color w:val="000000"/>
          <w:szCs w:val="24"/>
        </w:rPr>
        <w:t>tų dokumentų, pažymėtų slaptumo žymų „Visiškai slaptai“ ir „Slaptai“ atitikmenimis, inventorizacijos akto formos pavyzdys)</w:t>
      </w:r>
    </w:p>
    <w:p w:rsidR="00CD13C6" w:rsidRDefault="00CD13C6">
      <w:pPr>
        <w:tabs>
          <w:tab w:val="left" w:pos="9072"/>
        </w:tabs>
        <w:jc w:val="center"/>
        <w:rPr>
          <w:rFonts w:eastAsia="Calibri"/>
          <w:b/>
          <w:color w:val="000000"/>
          <w:szCs w:val="24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</w:t>
      </w: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 w:val="22"/>
          <w:szCs w:val="24"/>
        </w:rPr>
      </w:pPr>
      <w:r>
        <w:rPr>
          <w:rFonts w:eastAsia="Calibri"/>
          <w:color w:val="000000"/>
          <w:sz w:val="22"/>
          <w:szCs w:val="24"/>
        </w:rPr>
        <w:t>(dokumento rengėjo pavadinimas)</w:t>
      </w:r>
    </w:p>
    <w:p w:rsidR="00CD13C6" w:rsidRDefault="00CD13C6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TVIRTINU</w:t>
      </w: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tabs>
          <w:tab w:val="left" w:pos="9072"/>
        </w:tabs>
        <w:ind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(pareigų </w:t>
      </w:r>
      <w:r>
        <w:rPr>
          <w:sz w:val="22"/>
          <w:szCs w:val="22"/>
          <w:lang w:eastAsia="lt-LT"/>
        </w:rPr>
        <w:t>pavadinimas)</w:t>
      </w: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tabs>
          <w:tab w:val="left" w:pos="9072"/>
        </w:tabs>
        <w:ind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(parašas)</w:t>
      </w: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tabs>
          <w:tab w:val="left" w:pos="9072"/>
        </w:tabs>
        <w:ind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(vardas ir pavardė)</w:t>
      </w:r>
    </w:p>
    <w:p w:rsidR="00CD13C6" w:rsidRDefault="00CD13C6">
      <w:pPr>
        <w:tabs>
          <w:tab w:val="left" w:pos="9072"/>
        </w:tabs>
        <w:rPr>
          <w:szCs w:val="24"/>
          <w:lang w:eastAsia="lt-LT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>LIETUVAI PERDUOTŲ ĮSLAPTINTŲ DOKUMENTŲ, PAŽYMĖTŲ SLAPTUMO ŽYMŲ „VISIŠKAI SLAPTAI“ IR „SLAPTAI“ ATITIKMENIMIS, INVENTORIZACIJOS AKTAS</w:t>
      </w:r>
    </w:p>
    <w:p w:rsidR="00CD13C6" w:rsidRDefault="00CD13C6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 Nr. _______</w:t>
      </w:r>
    </w:p>
    <w:p w:rsidR="00CD13C6" w:rsidRDefault="00D30593">
      <w:pPr>
        <w:tabs>
          <w:tab w:val="left" w:pos="9072"/>
        </w:tabs>
        <w:ind w:firstLine="403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(data)</w:t>
      </w: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</w:t>
      </w:r>
      <w:r>
        <w:rPr>
          <w:rFonts w:eastAsia="Calibri"/>
          <w:color w:val="000000"/>
          <w:szCs w:val="24"/>
        </w:rPr>
        <w:t>________________</w:t>
      </w: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(sudarymo vieta)</w:t>
      </w:r>
    </w:p>
    <w:p w:rsidR="00CD13C6" w:rsidRDefault="00CD13C6">
      <w:pPr>
        <w:tabs>
          <w:tab w:val="left" w:pos="9072"/>
        </w:tabs>
        <w:ind w:firstLine="567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Vadovaujantis Šiaurės Atlanto sutarties organizacijos ir Europos Sąjungos Lietuvos Respublikai perduotos įslaptintos informacijos administravimo tvarkos aprašu, buvo atlikta disponuojamų Lietuvai perduotų įslaptintų dokum</w:t>
      </w:r>
      <w:r>
        <w:rPr>
          <w:rFonts w:eastAsia="Calibri"/>
          <w:color w:val="000000"/>
          <w:szCs w:val="24"/>
        </w:rPr>
        <w:t>entų, pažymėtų slaptumo žymų „Visiškai slaptai“ ir „Slaptai“ atitikmenimis, inventorizacija:</w:t>
      </w:r>
    </w:p>
    <w:p w:rsidR="00CD13C6" w:rsidRDefault="00CD13C6">
      <w:pPr>
        <w:ind w:firstLine="720"/>
        <w:jc w:val="both"/>
        <w:rPr>
          <w:rFonts w:eastAsia="Calibri"/>
          <w:color w:val="000000"/>
          <w:szCs w:val="24"/>
        </w:rPr>
      </w:pPr>
    </w:p>
    <w:tbl>
      <w:tblPr>
        <w:tblW w:w="4850" w:type="pct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72"/>
        <w:gridCol w:w="976"/>
        <w:gridCol w:w="1159"/>
        <w:gridCol w:w="1012"/>
        <w:gridCol w:w="1592"/>
        <w:gridCol w:w="869"/>
        <w:gridCol w:w="1158"/>
        <w:gridCol w:w="1013"/>
        <w:gridCol w:w="1013"/>
      </w:tblGrid>
      <w:tr w:rsidR="00CD13C6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Eil. Nr.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Doku-mento pavadi-nimas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Dokumento registra-cijos numeris ir data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Centrinės registra-tūros dokumen-tui suteiktas numeris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 xml:space="preserve">Subregistra-tūros, antrinės subregistratūros ar kontrolės punkto dokumentui suteiktas registracijos numeris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strike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Doku-mento slaptu-mo žyma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Dokumento egzemplio-riaus, kopijos numeris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Doku-mento lapų skaičius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Pastabos</w:t>
            </w:r>
          </w:p>
        </w:tc>
      </w:tr>
      <w:tr w:rsidR="00CD13C6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</w:tr>
      <w:tr w:rsidR="00CD13C6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</w:tr>
      <w:tr w:rsidR="00CD13C6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</w:tr>
    </w:tbl>
    <w:p w:rsidR="00CD13C6" w:rsidRDefault="00CD13C6">
      <w:pPr>
        <w:rPr>
          <w:sz w:val="10"/>
          <w:szCs w:val="10"/>
        </w:rPr>
      </w:pPr>
    </w:p>
    <w:p w:rsidR="00CD13C6" w:rsidRDefault="00CD13C6">
      <w:pPr>
        <w:ind w:firstLine="709"/>
        <w:jc w:val="both"/>
        <w:rPr>
          <w:rFonts w:eastAsia="Calibri"/>
          <w:color w:val="000000"/>
          <w:szCs w:val="24"/>
        </w:rPr>
      </w:pPr>
    </w:p>
    <w:p w:rsidR="00CD13C6" w:rsidRDefault="00CD13C6">
      <w:pPr>
        <w:rPr>
          <w:sz w:val="10"/>
          <w:szCs w:val="10"/>
        </w:rPr>
      </w:pPr>
    </w:p>
    <w:p w:rsidR="00CD13C6" w:rsidRDefault="00D30593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Visi </w:t>
      </w:r>
      <w:r>
        <w:rPr>
          <w:rFonts w:eastAsia="Calibri"/>
          <w:color w:val="000000"/>
          <w:szCs w:val="24"/>
        </w:rPr>
        <w:t>disponuojami įslaptinti dokumentai sutikrinti (kas tinka, pažymėti):</w:t>
      </w:r>
    </w:p>
    <w:p w:rsidR="00CD13C6" w:rsidRDefault="00D30593">
      <w:pPr>
        <w:tabs>
          <w:tab w:val="left" w:pos="9072"/>
        </w:tabs>
        <w:ind w:firstLine="708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trūkumų nenustatyta;</w:t>
      </w:r>
    </w:p>
    <w:p w:rsidR="00CD13C6" w:rsidRDefault="00D30593">
      <w:pPr>
        <w:tabs>
          <w:tab w:val="left" w:pos="9072"/>
        </w:tabs>
        <w:ind w:firstLine="708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nustatyti šie trūkumai: </w:t>
      </w:r>
    </w:p>
    <w:p w:rsidR="00CD13C6" w:rsidRDefault="00D30593">
      <w:pPr>
        <w:tabs>
          <w:tab w:val="left" w:pos="9072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___________________________________________________________________________</w:t>
      </w:r>
    </w:p>
    <w:p w:rsidR="00CD13C6" w:rsidRDefault="00D30593">
      <w:pPr>
        <w:tabs>
          <w:tab w:val="left" w:pos="1134"/>
          <w:tab w:val="left" w:pos="9072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_________________________________________________________________</w:t>
      </w:r>
      <w:r>
        <w:rPr>
          <w:rFonts w:eastAsia="Calibri"/>
          <w:color w:val="000000"/>
          <w:szCs w:val="24"/>
        </w:rPr>
        <w:t>__________</w:t>
      </w:r>
    </w:p>
    <w:p w:rsidR="00CD13C6" w:rsidRDefault="00CD13C6">
      <w:pPr>
        <w:tabs>
          <w:tab w:val="left" w:pos="9072"/>
        </w:tabs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lastRenderedPageBreak/>
        <w:t>Nerasta šių įslaptintų dokumentų:</w:t>
      </w:r>
    </w:p>
    <w:p w:rsidR="00CD13C6" w:rsidRDefault="00CD13C6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</w:p>
    <w:tbl>
      <w:tblPr>
        <w:tblW w:w="4900" w:type="pct"/>
        <w:tblInd w:w="83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28" w:type="dxa"/>
          <w:left w:w="32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0"/>
        <w:gridCol w:w="1607"/>
        <w:gridCol w:w="1599"/>
        <w:gridCol w:w="1129"/>
        <w:gridCol w:w="1914"/>
        <w:gridCol w:w="2045"/>
      </w:tblGrid>
      <w:tr w:rsidR="00CD13C6">
        <w:trPr>
          <w:cantSplit/>
        </w:trPr>
        <w:tc>
          <w:tcPr>
            <w:tcW w:w="9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1337"/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Dokumento pavadinimas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Dokumento registracijos data ir numeris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1528"/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Slaptumo žyma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Dokumento egzemplioriaus numeris ir lapų skaičius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Pastabos</w:t>
            </w:r>
          </w:p>
        </w:tc>
      </w:tr>
      <w:tr w:rsidR="00CD13C6">
        <w:trPr>
          <w:cantSplit/>
        </w:trPr>
        <w:tc>
          <w:tcPr>
            <w:tcW w:w="9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</w:tr>
      <w:tr w:rsidR="00CD13C6">
        <w:trPr>
          <w:cantSplit/>
        </w:trPr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</w:tr>
    </w:tbl>
    <w:p w:rsidR="00CD13C6" w:rsidRDefault="00CD13C6">
      <w:pPr>
        <w:tabs>
          <w:tab w:val="left" w:pos="9072"/>
        </w:tabs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Inventorizaciją atliko:</w:t>
      </w:r>
    </w:p>
    <w:p w:rsidR="00CD13C6" w:rsidRDefault="00CD13C6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center" w:pos="1560"/>
          <w:tab w:val="center" w:pos="4820"/>
          <w:tab w:val="center" w:pos="808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     __________________</w:t>
      </w:r>
      <w:r>
        <w:rPr>
          <w:color w:val="000000"/>
          <w:szCs w:val="24"/>
        </w:rPr>
        <w:tab/>
        <w:t>__________________________</w:t>
      </w:r>
    </w:p>
    <w:p w:rsidR="00CD13C6" w:rsidRDefault="00D30593">
      <w:pPr>
        <w:tabs>
          <w:tab w:val="center" w:pos="1560"/>
          <w:tab w:val="center" w:pos="4820"/>
          <w:tab w:val="left" w:pos="6663"/>
          <w:tab w:val="center" w:pos="8080"/>
        </w:tabs>
        <w:jc w:val="both"/>
        <w:rPr>
          <w:sz w:val="22"/>
          <w:szCs w:val="22"/>
        </w:rPr>
      </w:pPr>
      <w:r>
        <w:rPr>
          <w:color w:val="000000"/>
          <w:szCs w:val="24"/>
        </w:rPr>
        <w:tab/>
      </w:r>
      <w:r>
        <w:rPr>
          <w:color w:val="000000"/>
          <w:sz w:val="22"/>
          <w:szCs w:val="22"/>
        </w:rPr>
        <w:t xml:space="preserve">  (pareigų pavadinimas)</w:t>
      </w:r>
      <w:r>
        <w:rPr>
          <w:color w:val="000000"/>
          <w:sz w:val="22"/>
          <w:szCs w:val="22"/>
        </w:rPr>
        <w:tab/>
        <w:t>(parašas)</w:t>
      </w:r>
      <w:r>
        <w:rPr>
          <w:color w:val="000000"/>
          <w:sz w:val="22"/>
          <w:szCs w:val="22"/>
        </w:rPr>
        <w:tab/>
        <w:t xml:space="preserve">      (vardas ir pavardė)</w:t>
      </w:r>
    </w:p>
    <w:p w:rsidR="00CD13C6" w:rsidRDefault="00CD13C6">
      <w:pPr>
        <w:ind w:right="-1"/>
        <w:rPr>
          <w:sz w:val="22"/>
          <w:szCs w:val="22"/>
        </w:rPr>
      </w:pPr>
    </w:p>
    <w:p w:rsidR="00CD13C6" w:rsidRDefault="00CD13C6">
      <w:pPr>
        <w:ind w:right="-1"/>
        <w:sectPr w:rsidR="00CD13C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701" w:header="567" w:footer="567" w:gutter="0"/>
          <w:pgNumType w:start="1"/>
          <w:cols w:space="1296"/>
          <w:formProt w:val="0"/>
          <w:titlePg/>
          <w:docGrid w:linePitch="326" w:charSpace="-6145"/>
        </w:sectPr>
      </w:pPr>
    </w:p>
    <w:p w:rsidR="00CD13C6" w:rsidRDefault="00D30593">
      <w:pPr>
        <w:ind w:left="4536" w:right="-1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lastRenderedPageBreak/>
        <w:t xml:space="preserve">Šiaurės Atlanto sutarties organizacijos ir </w:t>
      </w:r>
    </w:p>
    <w:p w:rsidR="00CD13C6" w:rsidRDefault="00D30593">
      <w:pPr>
        <w:ind w:left="4536" w:right="-1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  <w:lang w:eastAsia="lt-LT"/>
        </w:rPr>
        <w:t xml:space="preserve">Europos Sąjungos Lietuvos Respublikai </w:t>
      </w:r>
      <w:r>
        <w:rPr>
          <w:rFonts w:eastAsia="Calibri"/>
          <w:color w:val="000000"/>
          <w:szCs w:val="24"/>
        </w:rPr>
        <w:t>perduotos įslaptintos informacijos</w:t>
      </w:r>
      <w:r>
        <w:rPr>
          <w:rFonts w:eastAsia="Calibri"/>
          <w:color w:val="000000"/>
          <w:szCs w:val="24"/>
          <w:lang w:eastAsia="lt-LT"/>
        </w:rPr>
        <w:t xml:space="preserve"> administravimo tvarkos aprašo</w:t>
      </w:r>
    </w:p>
    <w:p w:rsidR="00CD13C6" w:rsidRDefault="00D30593">
      <w:pPr>
        <w:ind w:left="4536" w:right="-1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6 priedas</w:t>
      </w:r>
    </w:p>
    <w:p w:rsidR="00CD13C6" w:rsidRDefault="00CD13C6">
      <w:pPr>
        <w:ind w:right="-1"/>
        <w:jc w:val="center"/>
        <w:rPr>
          <w:rFonts w:eastAsia="Calibri"/>
          <w:bCs/>
          <w:color w:val="000000"/>
          <w:szCs w:val="24"/>
        </w:rPr>
      </w:pPr>
    </w:p>
    <w:p w:rsidR="00CD13C6" w:rsidRDefault="00D30593">
      <w:pPr>
        <w:ind w:right="-1"/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>(Lietuvai perduotų įslaptintų dokumentų, pažymėtų slaptumo žymos „Konfidencialiai“ atitikmeniu, inventorizacijos akto formos pavyzdys)</w:t>
      </w:r>
    </w:p>
    <w:p w:rsidR="00CD13C6" w:rsidRDefault="00CD13C6">
      <w:pPr>
        <w:ind w:right="-1"/>
        <w:jc w:val="center"/>
        <w:rPr>
          <w:rFonts w:eastAsia="Calibri"/>
          <w:b/>
          <w:color w:val="000000"/>
          <w:szCs w:val="24"/>
        </w:rPr>
      </w:pPr>
    </w:p>
    <w:p w:rsidR="00CD13C6" w:rsidRDefault="00D30593">
      <w:pPr>
        <w:ind w:right="-1"/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</w:t>
      </w:r>
      <w:r>
        <w:rPr>
          <w:rFonts w:eastAsia="Calibri"/>
          <w:color w:val="000000"/>
          <w:szCs w:val="24"/>
        </w:rPr>
        <w:t>___________________________________________</w:t>
      </w:r>
    </w:p>
    <w:p w:rsidR="00CD13C6" w:rsidRDefault="00D30593">
      <w:pPr>
        <w:ind w:right="-1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(dokumento rengėjo pavadinimas)</w:t>
      </w:r>
    </w:p>
    <w:p w:rsidR="00CD13C6" w:rsidRDefault="00CD13C6">
      <w:pPr>
        <w:ind w:right="-1"/>
        <w:jc w:val="center"/>
        <w:rPr>
          <w:rFonts w:eastAsia="Calibri"/>
          <w:color w:val="000000"/>
          <w:sz w:val="22"/>
          <w:szCs w:val="22"/>
        </w:rPr>
      </w:pPr>
    </w:p>
    <w:p w:rsidR="00CD13C6" w:rsidRDefault="00D30593">
      <w:pPr>
        <w:ind w:right="-1" w:firstLine="6237"/>
        <w:rPr>
          <w:szCs w:val="24"/>
          <w:lang w:eastAsia="lt-LT"/>
        </w:rPr>
      </w:pPr>
      <w:r>
        <w:rPr>
          <w:szCs w:val="24"/>
          <w:lang w:eastAsia="lt-LT"/>
        </w:rPr>
        <w:t>TVIRTINU</w:t>
      </w:r>
    </w:p>
    <w:p w:rsidR="00CD13C6" w:rsidRDefault="00D30593">
      <w:pPr>
        <w:ind w:right="-1"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ind w:right="-1"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(pareigų pavadinimas)</w:t>
      </w:r>
    </w:p>
    <w:p w:rsidR="00CD13C6" w:rsidRDefault="00D30593">
      <w:pPr>
        <w:ind w:right="-1"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ind w:right="-1"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(parašas)</w:t>
      </w:r>
    </w:p>
    <w:p w:rsidR="00CD13C6" w:rsidRDefault="00D30593">
      <w:pPr>
        <w:ind w:right="-1"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ind w:right="-1"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(vardas ir pavardė)</w:t>
      </w:r>
    </w:p>
    <w:p w:rsidR="00CD13C6" w:rsidRDefault="00CD13C6">
      <w:pPr>
        <w:ind w:right="-1"/>
        <w:rPr>
          <w:lang w:eastAsia="lt-LT"/>
        </w:rPr>
      </w:pPr>
    </w:p>
    <w:p w:rsidR="00CD13C6" w:rsidRDefault="00D30593">
      <w:pPr>
        <w:ind w:right="-1"/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 xml:space="preserve">LIETUVAI PERDUOTŲ ĮSLAPTINTŲ DOKUMENTŲ, </w:t>
      </w:r>
      <w:r>
        <w:rPr>
          <w:rFonts w:eastAsia="Calibri"/>
          <w:b/>
          <w:bCs/>
          <w:color w:val="000000"/>
          <w:szCs w:val="24"/>
        </w:rPr>
        <w:t>PAŽYMĖTŲ SLAPTUMO ŽYMOS „KONFIDENCIALIAI“ ATITIKMENIU, INVENTORIZACIJOS AKTAS</w:t>
      </w:r>
    </w:p>
    <w:p w:rsidR="00CD13C6" w:rsidRDefault="00CD13C6">
      <w:pPr>
        <w:ind w:right="-1"/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ind w:right="-1"/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 Nr. ________</w:t>
      </w:r>
    </w:p>
    <w:p w:rsidR="00CD13C6" w:rsidRDefault="00D30593">
      <w:pPr>
        <w:ind w:right="-1" w:firstLine="3705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(data)</w:t>
      </w:r>
    </w:p>
    <w:p w:rsidR="00CD13C6" w:rsidRDefault="00D30593">
      <w:pPr>
        <w:ind w:right="-1"/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</w:t>
      </w:r>
    </w:p>
    <w:p w:rsidR="00CD13C6" w:rsidRDefault="00D30593">
      <w:pPr>
        <w:ind w:right="-1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(sudarymo vieta)</w:t>
      </w:r>
    </w:p>
    <w:p w:rsidR="00CD13C6" w:rsidRDefault="00CD13C6">
      <w:pPr>
        <w:ind w:right="-1" w:firstLine="567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ind w:right="-1"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Vadovaujantis Šiaurės Atlanto sutarties organizacijos ir Europos Sąjungos Lietuvos Respublikai perduotos įslapt</w:t>
      </w:r>
      <w:r>
        <w:rPr>
          <w:rFonts w:eastAsia="Calibri"/>
          <w:color w:val="000000"/>
          <w:szCs w:val="24"/>
        </w:rPr>
        <w:t>intos informacijos administravimo tvarkos aprašu, buvo atlikta disponuojamų Lietuvai perduotų įslaptintų dokumentų, pažymėtų slaptumo žymos „Konfidencialiai“ atitikmeniu, inventorizacija.</w:t>
      </w:r>
    </w:p>
    <w:p w:rsidR="00CD13C6" w:rsidRDefault="00D30593">
      <w:pPr>
        <w:ind w:right="-1" w:firstLine="70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Inventorizacija atlikta pagal šiuos Lietuvai perduotų įslaptintų dok</w:t>
      </w:r>
      <w:r>
        <w:rPr>
          <w:szCs w:val="24"/>
          <w:lang w:eastAsia="lt-LT"/>
        </w:rPr>
        <w:t>umentų registrus ir apskaitos dokumentus:</w:t>
      </w:r>
    </w:p>
    <w:p w:rsidR="00CD13C6" w:rsidRDefault="00CD13C6">
      <w:pPr>
        <w:ind w:right="-1"/>
        <w:jc w:val="both"/>
        <w:rPr>
          <w:szCs w:val="24"/>
          <w:lang w:eastAsia="lt-LT"/>
        </w:rPr>
      </w:pPr>
    </w:p>
    <w:p w:rsidR="00CD13C6" w:rsidRDefault="00D30593">
      <w:pPr>
        <w:ind w:right="-1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1._____________________________________________________________________,</w:t>
      </w:r>
    </w:p>
    <w:p w:rsidR="00CD13C6" w:rsidRDefault="00D30593">
      <w:pPr>
        <w:ind w:right="-1" w:firstLine="1584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(registro pavadinimas, registro indeksas, chronologinės ribos)</w:t>
      </w:r>
    </w:p>
    <w:p w:rsidR="00CD13C6" w:rsidRDefault="00CD13C6">
      <w:pPr>
        <w:ind w:right="-1" w:firstLine="1728"/>
        <w:jc w:val="both"/>
        <w:rPr>
          <w:szCs w:val="24"/>
          <w:lang w:eastAsia="lt-LT"/>
        </w:rPr>
      </w:pPr>
    </w:p>
    <w:p w:rsidR="00CD13C6" w:rsidRDefault="00D30593">
      <w:pPr>
        <w:tabs>
          <w:tab w:val="center" w:pos="4111"/>
          <w:tab w:val="left" w:pos="9639"/>
        </w:tabs>
        <w:ind w:right="-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užregistruota__________________________________________________________dokumentų, </w:t>
      </w:r>
    </w:p>
    <w:p w:rsidR="00CD13C6" w:rsidRDefault="00D30593">
      <w:pPr>
        <w:tabs>
          <w:tab w:val="center" w:pos="4111"/>
        </w:tabs>
        <w:ind w:right="-1" w:firstLine="365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(skaitmenimis ir žodžiais)</w:t>
      </w:r>
    </w:p>
    <w:p w:rsidR="00CD13C6" w:rsidRDefault="00D30593">
      <w:pPr>
        <w:ind w:right="-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disponuojama______________________________________________________dokumentais.</w:t>
      </w:r>
    </w:p>
    <w:p w:rsidR="00CD13C6" w:rsidRDefault="00D30593">
      <w:pPr>
        <w:tabs>
          <w:tab w:val="center" w:pos="1701"/>
        </w:tabs>
        <w:ind w:right="-1" w:firstLine="367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(skaitmenimis ir žodžiais)</w:t>
      </w:r>
    </w:p>
    <w:p w:rsidR="00CD13C6" w:rsidRDefault="00CD13C6">
      <w:pPr>
        <w:ind w:right="-1" w:firstLine="1584"/>
        <w:jc w:val="both"/>
        <w:rPr>
          <w:lang w:eastAsia="lt-LT"/>
        </w:rPr>
      </w:pPr>
    </w:p>
    <w:p w:rsidR="00CD13C6" w:rsidRDefault="00D30593">
      <w:pPr>
        <w:tabs>
          <w:tab w:val="left" w:pos="9638"/>
        </w:tabs>
        <w:ind w:right="-1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2._____________________________________</w:t>
      </w:r>
      <w:r>
        <w:rPr>
          <w:szCs w:val="24"/>
          <w:lang w:eastAsia="lt-LT"/>
        </w:rPr>
        <w:t>________________________________,</w:t>
      </w:r>
    </w:p>
    <w:p w:rsidR="00CD13C6" w:rsidRDefault="00D30593">
      <w:pPr>
        <w:ind w:right="-1" w:firstLine="1584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(registro pavadinimas, registro indeksas, chronologinės ribos)</w:t>
      </w:r>
    </w:p>
    <w:p w:rsidR="00CD13C6" w:rsidRDefault="00CD13C6">
      <w:pPr>
        <w:ind w:right="-1" w:firstLine="1584"/>
        <w:jc w:val="both"/>
        <w:rPr>
          <w:lang w:eastAsia="lt-LT"/>
        </w:rPr>
      </w:pPr>
    </w:p>
    <w:p w:rsidR="00CD13C6" w:rsidRDefault="00D30593">
      <w:pPr>
        <w:tabs>
          <w:tab w:val="left" w:pos="9498"/>
          <w:tab w:val="left" w:pos="9639"/>
        </w:tabs>
        <w:ind w:right="-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užregistruota________________________________________________________dokumentų, </w:t>
      </w:r>
    </w:p>
    <w:p w:rsidR="00CD13C6" w:rsidRDefault="00D30593">
      <w:pPr>
        <w:tabs>
          <w:tab w:val="center" w:pos="4253"/>
        </w:tabs>
        <w:ind w:right="-1" w:firstLine="1728"/>
        <w:jc w:val="both"/>
        <w:rPr>
          <w:sz w:val="22"/>
          <w:szCs w:val="22"/>
          <w:lang w:eastAsia="lt-LT"/>
        </w:rPr>
      </w:pPr>
      <w:r>
        <w:rPr>
          <w:szCs w:val="24"/>
          <w:lang w:eastAsia="lt-LT"/>
        </w:rPr>
        <w:tab/>
        <w:t xml:space="preserve">                  </w:t>
      </w:r>
      <w:r>
        <w:rPr>
          <w:sz w:val="22"/>
          <w:szCs w:val="22"/>
          <w:lang w:eastAsia="lt-LT"/>
        </w:rPr>
        <w:t>(skaitmenimis ir žodžiais)</w:t>
      </w:r>
    </w:p>
    <w:p w:rsidR="00CD13C6" w:rsidRDefault="00D30593">
      <w:pPr>
        <w:ind w:right="-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disponuojama______________________________________________________dokumentais.</w:t>
      </w:r>
    </w:p>
    <w:p w:rsidR="00CD13C6" w:rsidRDefault="00D30593">
      <w:pPr>
        <w:ind w:left="2592" w:right="-1" w:firstLine="1054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(skaitmenimis ir žodžiais)</w:t>
      </w:r>
    </w:p>
    <w:p w:rsidR="00CD13C6" w:rsidRDefault="00D30593">
      <w:pPr>
        <w:ind w:right="-1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</w:p>
    <w:p w:rsidR="00CD13C6" w:rsidRDefault="00D30593">
      <w:pPr>
        <w:ind w:right="-1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</w:p>
    <w:p w:rsidR="00CD13C6" w:rsidRDefault="00D30593">
      <w:pPr>
        <w:ind w:right="-1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</w:t>
      </w:r>
    </w:p>
    <w:p w:rsidR="00CD13C6" w:rsidRDefault="00D30593">
      <w:pPr>
        <w:ind w:right="-1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Per inventorizaciją nustatyta:</w:t>
      </w:r>
    </w:p>
    <w:p w:rsidR="00CD13C6" w:rsidRDefault="00CD13C6">
      <w:pPr>
        <w:ind w:right="-1" w:firstLine="709"/>
        <w:jc w:val="both"/>
        <w:rPr>
          <w:szCs w:val="24"/>
          <w:lang w:eastAsia="lt-LT"/>
        </w:rPr>
      </w:pPr>
    </w:p>
    <w:p w:rsidR="00CD13C6" w:rsidRDefault="00D30593">
      <w:pPr>
        <w:tabs>
          <w:tab w:val="left" w:pos="2127"/>
          <w:tab w:val="left" w:pos="9072"/>
        </w:tabs>
        <w:ind w:right="-1"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iš viso nuo  ___________________________iki ________________________________   užregistruoti  ________________________________________________________dokumentai, </w:t>
      </w:r>
    </w:p>
    <w:p w:rsidR="00CD13C6" w:rsidRDefault="00D30593">
      <w:pPr>
        <w:ind w:right="-1" w:firstLine="3911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(skaitmenimis ir žodžiais)</w:t>
      </w:r>
    </w:p>
    <w:p w:rsidR="00CD13C6" w:rsidRDefault="00D30593">
      <w:pPr>
        <w:ind w:right="-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disponuojama _____________________________________________________</w:t>
      </w:r>
      <w:r>
        <w:rPr>
          <w:szCs w:val="24"/>
          <w:lang w:eastAsia="lt-LT"/>
        </w:rPr>
        <w:t>dokumentais.</w:t>
      </w:r>
    </w:p>
    <w:p w:rsidR="00CD13C6" w:rsidRDefault="00D30593">
      <w:pPr>
        <w:tabs>
          <w:tab w:val="center" w:pos="2977"/>
        </w:tabs>
        <w:ind w:right="-1" w:firstLine="2135"/>
        <w:rPr>
          <w:sz w:val="22"/>
          <w:szCs w:val="22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sz w:val="22"/>
          <w:szCs w:val="22"/>
          <w:lang w:eastAsia="lt-LT"/>
        </w:rPr>
        <w:t>(skaitmenimis ir žodžiais)</w:t>
      </w:r>
    </w:p>
    <w:p w:rsidR="00CD13C6" w:rsidRDefault="00CD13C6">
      <w:pPr>
        <w:ind w:right="-1" w:firstLine="709"/>
        <w:jc w:val="both"/>
        <w:rPr>
          <w:szCs w:val="24"/>
          <w:lang w:eastAsia="lt-LT"/>
        </w:rPr>
      </w:pPr>
    </w:p>
    <w:p w:rsidR="00CD13C6" w:rsidRDefault="00D30593">
      <w:pPr>
        <w:ind w:right="-1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Nerasta šių įslaptintų dokumentų:</w:t>
      </w:r>
    </w:p>
    <w:p w:rsidR="00CD13C6" w:rsidRDefault="00CD13C6">
      <w:pPr>
        <w:ind w:right="-1" w:firstLine="142"/>
        <w:jc w:val="both"/>
        <w:rPr>
          <w:szCs w:val="24"/>
        </w:rPr>
      </w:pPr>
    </w:p>
    <w:tbl>
      <w:tblPr>
        <w:tblW w:w="4800" w:type="pct"/>
        <w:tblInd w:w="83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28" w:type="dxa"/>
          <w:left w:w="32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497"/>
        <w:gridCol w:w="1772"/>
        <w:gridCol w:w="1364"/>
        <w:gridCol w:w="1905"/>
        <w:gridCol w:w="1892"/>
      </w:tblGrid>
      <w:tr w:rsidR="00CD13C6">
        <w:trPr>
          <w:cantSplit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suppressAutoHyphens/>
              <w:ind w:right="-1"/>
              <w:jc w:val="center"/>
              <w:rPr>
                <w:b/>
                <w:color w:val="00000A"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1102"/>
                <w:tab w:val="left" w:pos="1244"/>
              </w:tabs>
              <w:suppressAutoHyphens/>
              <w:ind w:right="-1"/>
              <w:jc w:val="center"/>
              <w:rPr>
                <w:b/>
                <w:color w:val="00000A"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Dokumento pavadinimas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suppressAutoHyphens/>
              <w:ind w:right="-1"/>
              <w:jc w:val="center"/>
              <w:rPr>
                <w:b/>
                <w:color w:val="00000A"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Dokumento registracijos data ir numeris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1244"/>
              </w:tabs>
              <w:suppressAutoHyphens/>
              <w:ind w:right="-1"/>
              <w:jc w:val="center"/>
              <w:rPr>
                <w:b/>
                <w:color w:val="00000A"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Slaptumo žyma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suppressAutoHyphens/>
              <w:ind w:right="-1"/>
              <w:jc w:val="center"/>
              <w:rPr>
                <w:b/>
                <w:color w:val="00000A"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Dokumento egzemplioriaus numeris ir lapų skaičius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suppressAutoHyphens/>
              <w:ind w:right="-1"/>
              <w:jc w:val="center"/>
              <w:rPr>
                <w:b/>
                <w:color w:val="00000A"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Pastabos</w:t>
            </w:r>
          </w:p>
        </w:tc>
      </w:tr>
      <w:tr w:rsidR="00CD13C6">
        <w:trPr>
          <w:cantSplit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</w:tr>
      <w:tr w:rsidR="00CD13C6">
        <w:trPr>
          <w:cantSplit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suppressAutoHyphens/>
              <w:ind w:right="-1" w:firstLine="142"/>
              <w:jc w:val="both"/>
              <w:rPr>
                <w:color w:val="00000A"/>
                <w:szCs w:val="24"/>
                <w:lang w:eastAsia="lt-LT"/>
              </w:rPr>
            </w:pPr>
          </w:p>
        </w:tc>
      </w:tr>
    </w:tbl>
    <w:p w:rsidR="00CD13C6" w:rsidRDefault="00CD13C6">
      <w:pPr>
        <w:ind w:right="-1" w:firstLine="709"/>
        <w:jc w:val="both"/>
        <w:rPr>
          <w:rFonts w:eastAsia="Calibri"/>
          <w:color w:val="000000"/>
          <w:szCs w:val="24"/>
        </w:rPr>
      </w:pPr>
    </w:p>
    <w:p w:rsidR="00CD13C6" w:rsidRDefault="00CD13C6">
      <w:pPr>
        <w:ind w:right="-1" w:firstLine="709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ind w:right="-1"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Inventorizaciją </w:t>
      </w:r>
      <w:r>
        <w:rPr>
          <w:rFonts w:eastAsia="Calibri"/>
          <w:color w:val="000000"/>
          <w:szCs w:val="24"/>
        </w:rPr>
        <w:t>atliko:</w:t>
      </w:r>
    </w:p>
    <w:p w:rsidR="00CD13C6" w:rsidRDefault="00CD13C6">
      <w:pPr>
        <w:ind w:right="-1" w:firstLine="709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center" w:pos="1560"/>
          <w:tab w:val="center" w:pos="4820"/>
          <w:tab w:val="center" w:pos="8080"/>
        </w:tabs>
        <w:ind w:right="-1"/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     __________________</w:t>
      </w:r>
      <w:r>
        <w:rPr>
          <w:color w:val="000000"/>
          <w:szCs w:val="24"/>
        </w:rPr>
        <w:tab/>
        <w:t>__________________________</w:t>
      </w:r>
    </w:p>
    <w:p w:rsidR="00CD13C6" w:rsidRDefault="00D30593">
      <w:pPr>
        <w:tabs>
          <w:tab w:val="center" w:pos="1560"/>
          <w:tab w:val="center" w:pos="4820"/>
          <w:tab w:val="left" w:pos="6663"/>
          <w:tab w:val="center" w:pos="8080"/>
        </w:tabs>
        <w:ind w:right="-1"/>
        <w:jc w:val="both"/>
        <w:rPr>
          <w:sz w:val="22"/>
          <w:szCs w:val="22"/>
        </w:rPr>
      </w:pPr>
      <w:r>
        <w:rPr>
          <w:color w:val="000000"/>
          <w:szCs w:val="24"/>
        </w:rPr>
        <w:tab/>
        <w:t xml:space="preserve">  </w:t>
      </w:r>
      <w:r>
        <w:rPr>
          <w:color w:val="000000"/>
          <w:sz w:val="22"/>
          <w:szCs w:val="22"/>
        </w:rPr>
        <w:t>(pareigų pavadinimas)</w:t>
      </w:r>
      <w:r>
        <w:rPr>
          <w:color w:val="000000"/>
          <w:szCs w:val="24"/>
        </w:rPr>
        <w:tab/>
      </w:r>
      <w:r>
        <w:rPr>
          <w:color w:val="000000"/>
          <w:sz w:val="22"/>
          <w:szCs w:val="22"/>
        </w:rPr>
        <w:t>(parašas)</w:t>
      </w:r>
      <w:r>
        <w:rPr>
          <w:color w:val="000000"/>
          <w:szCs w:val="24"/>
        </w:rPr>
        <w:tab/>
        <w:t xml:space="preserve">     </w:t>
      </w:r>
      <w:r>
        <w:rPr>
          <w:color w:val="000000"/>
          <w:sz w:val="22"/>
          <w:szCs w:val="22"/>
        </w:rPr>
        <w:t>(vardas ir pavardė)</w:t>
      </w:r>
    </w:p>
    <w:p w:rsidR="00CD13C6" w:rsidRDefault="00CD13C6"/>
    <w:p w:rsidR="00CD13C6" w:rsidRDefault="00CD13C6">
      <w:pPr>
        <w:sectPr w:rsidR="00CD13C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851" w:bottom="1134" w:left="1701" w:header="567" w:footer="567" w:gutter="0"/>
          <w:pgNumType w:start="1"/>
          <w:cols w:space="1296"/>
          <w:formProt w:val="0"/>
          <w:titlePg/>
          <w:docGrid w:linePitch="326" w:charSpace="-6145"/>
        </w:sectPr>
      </w:pPr>
    </w:p>
    <w:p w:rsidR="00CD13C6" w:rsidRDefault="00D30593">
      <w:pPr>
        <w:ind w:left="4536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lastRenderedPageBreak/>
        <w:t xml:space="preserve">Šiaurės Atlanto sutarties organizacijos ir </w:t>
      </w:r>
    </w:p>
    <w:p w:rsidR="00CD13C6" w:rsidRDefault="00D30593">
      <w:pPr>
        <w:ind w:left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  <w:lang w:eastAsia="lt-LT"/>
        </w:rPr>
        <w:t xml:space="preserve">Europos Sąjungos Lietuvos Respublikai </w:t>
      </w:r>
      <w:r>
        <w:rPr>
          <w:rFonts w:eastAsia="Calibri"/>
          <w:color w:val="000000"/>
          <w:szCs w:val="24"/>
        </w:rPr>
        <w:t>perduotos įslaptintos informacijos</w:t>
      </w:r>
      <w:r>
        <w:rPr>
          <w:rFonts w:eastAsia="Calibri"/>
          <w:color w:val="000000"/>
          <w:szCs w:val="24"/>
          <w:lang w:eastAsia="lt-LT"/>
        </w:rPr>
        <w:t xml:space="preserve"> administravimo tvarkos aprašo</w:t>
      </w:r>
    </w:p>
    <w:p w:rsidR="00CD13C6" w:rsidRDefault="00D30593">
      <w:pPr>
        <w:ind w:left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7 priedas</w:t>
      </w:r>
    </w:p>
    <w:p w:rsidR="00CD13C6" w:rsidRDefault="00CD13C6">
      <w:pPr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>(Laikmenų, kuriose įrašyti Lietuvai perduoti įslaptinti dokumentai, pažymėti slaptumo žymų „Visiškai slaptai“ ir „Slaptai“ atitikmenimis, inve</w:t>
      </w:r>
      <w:r>
        <w:rPr>
          <w:rFonts w:eastAsia="Calibri"/>
          <w:b/>
          <w:bCs/>
          <w:color w:val="000000"/>
          <w:szCs w:val="24"/>
        </w:rPr>
        <w:t>ntorizacijos akto formos pavyzdys)</w:t>
      </w:r>
    </w:p>
    <w:p w:rsidR="00CD13C6" w:rsidRDefault="00CD13C6">
      <w:pPr>
        <w:tabs>
          <w:tab w:val="left" w:pos="9072"/>
        </w:tabs>
        <w:jc w:val="center"/>
        <w:rPr>
          <w:rFonts w:eastAsia="Calibri"/>
          <w:b/>
          <w:color w:val="000000"/>
          <w:szCs w:val="24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</w:t>
      </w: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 w:val="22"/>
          <w:szCs w:val="24"/>
        </w:rPr>
      </w:pPr>
      <w:r>
        <w:rPr>
          <w:rFonts w:eastAsia="Calibri"/>
          <w:color w:val="000000"/>
          <w:sz w:val="22"/>
          <w:szCs w:val="24"/>
        </w:rPr>
        <w:t>(dokumento rengėjo pavadinimas)</w:t>
      </w:r>
    </w:p>
    <w:p w:rsidR="00CD13C6" w:rsidRDefault="00CD13C6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TVIRTINU</w:t>
      </w: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tabs>
          <w:tab w:val="left" w:pos="9072"/>
        </w:tabs>
        <w:ind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(pareigų pavadinimas)</w:t>
      </w: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tabs>
          <w:tab w:val="left" w:pos="9072"/>
        </w:tabs>
        <w:ind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(parašas)</w:t>
      </w: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tabs>
          <w:tab w:val="left" w:pos="9072"/>
        </w:tabs>
        <w:ind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(vardas ir pavardė)</w:t>
      </w:r>
    </w:p>
    <w:p w:rsidR="00CD13C6" w:rsidRDefault="00CD13C6">
      <w:pPr>
        <w:tabs>
          <w:tab w:val="left" w:pos="9072"/>
        </w:tabs>
        <w:rPr>
          <w:szCs w:val="24"/>
          <w:lang w:eastAsia="lt-LT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>LAIKMENŲ, KURIOSE ĮRAŠYTI LIETUVAI PERDUOTI ĮSLAPTINTI DOKUMENTAI, PAŽYMĖTI SLAPTUMO ŽYMŲ „VISIŠKAI SLAPTAI“ IR „SLAPTAI“ ATITIKMENIMIS, INVENTORIZACIJOS AKTAS</w:t>
      </w:r>
    </w:p>
    <w:p w:rsidR="00CD13C6" w:rsidRDefault="00CD13C6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 Nr. _______</w:t>
      </w:r>
    </w:p>
    <w:p w:rsidR="00CD13C6" w:rsidRDefault="00D30593">
      <w:pPr>
        <w:tabs>
          <w:tab w:val="left" w:pos="9072"/>
        </w:tabs>
        <w:ind w:firstLine="3876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(data)</w:t>
      </w: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</w:t>
      </w: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(sudarymo vieta)</w:t>
      </w:r>
    </w:p>
    <w:p w:rsidR="00CD13C6" w:rsidRDefault="00CD13C6">
      <w:pPr>
        <w:tabs>
          <w:tab w:val="left" w:pos="9072"/>
        </w:tabs>
        <w:ind w:firstLine="567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Vadovaujantis Šiaurės Atlanto </w:t>
      </w:r>
      <w:r>
        <w:rPr>
          <w:rFonts w:eastAsia="Calibri"/>
          <w:color w:val="000000"/>
          <w:szCs w:val="24"/>
        </w:rPr>
        <w:t xml:space="preserve">sutarties organizacijos ir Europos Sąjungos Lietuvos Respublikai perduotos įslaptintos informacijos administravimo tvarkos aprašu buvo atlikta disponuojamų laikmenų, kuriose įrašyti Lietuvai perduoti įslaptinti dokumentai, pažymėti slaptumo žymų „Visiškai </w:t>
      </w:r>
      <w:r>
        <w:rPr>
          <w:rFonts w:eastAsia="Calibri"/>
          <w:color w:val="000000"/>
          <w:szCs w:val="24"/>
        </w:rPr>
        <w:t>slaptai“ ir „Slaptai“ atitikmenimis, inventorizacija:</w:t>
      </w:r>
    </w:p>
    <w:p w:rsidR="00CD13C6" w:rsidRDefault="00CD13C6">
      <w:pPr>
        <w:ind w:firstLine="720"/>
        <w:jc w:val="both"/>
        <w:rPr>
          <w:rFonts w:eastAsia="Calibri"/>
          <w:color w:val="000000"/>
          <w:szCs w:val="24"/>
        </w:rPr>
      </w:pPr>
    </w:p>
    <w:tbl>
      <w:tblPr>
        <w:tblW w:w="4850" w:type="pct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72"/>
        <w:gridCol w:w="1989"/>
        <w:gridCol w:w="1883"/>
        <w:gridCol w:w="1158"/>
        <w:gridCol w:w="1303"/>
        <w:gridCol w:w="1158"/>
        <w:gridCol w:w="1301"/>
      </w:tblGrid>
      <w:tr w:rsidR="00CD13C6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Eil. Nr.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Subregistratūros, antrinės subregistratūros ar kontrolės punkto laikmenai suteiktas registracijos numeris ir data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Centrinės registratūros laikmenai suteiktas numeris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 xml:space="preserve">Laikmenos egzemplio-riaus </w:t>
            </w:r>
            <w:r>
              <w:rPr>
                <w:rFonts w:eastAsia="Calibri"/>
                <w:b/>
                <w:color w:val="000000"/>
                <w:sz w:val="18"/>
              </w:rPr>
              <w:t>numeris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strike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Laikmenos slaptumo žyma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Laikmenos tipas, serijos numeris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Pastabos</w:t>
            </w:r>
          </w:p>
        </w:tc>
      </w:tr>
      <w:tr w:rsidR="00CD13C6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</w:tr>
      <w:tr w:rsidR="00CD13C6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</w:tr>
      <w:tr w:rsidR="00CD13C6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</w:tr>
    </w:tbl>
    <w:p w:rsidR="00CD13C6" w:rsidRDefault="00CD13C6">
      <w:pPr>
        <w:rPr>
          <w:sz w:val="10"/>
          <w:szCs w:val="10"/>
        </w:rPr>
      </w:pPr>
    </w:p>
    <w:p w:rsidR="00CD13C6" w:rsidRDefault="00CD13C6">
      <w:pPr>
        <w:ind w:firstLine="709"/>
        <w:jc w:val="both"/>
        <w:rPr>
          <w:rFonts w:eastAsia="Calibri"/>
          <w:color w:val="000000"/>
          <w:szCs w:val="24"/>
        </w:rPr>
      </w:pPr>
    </w:p>
    <w:p w:rsidR="00CD13C6" w:rsidRDefault="00CD13C6">
      <w:pPr>
        <w:rPr>
          <w:sz w:val="10"/>
          <w:szCs w:val="10"/>
        </w:rPr>
      </w:pPr>
    </w:p>
    <w:p w:rsidR="00CD13C6" w:rsidRDefault="00D30593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Visos_________________ metų disponuojamos laikmenos, kuriose įrašyti Lietuvai perduoti įslaptinti dokumentai, sutikrintos (kas tinka, pažymėti):</w:t>
      </w:r>
    </w:p>
    <w:p w:rsidR="00CD13C6" w:rsidRDefault="00D30593">
      <w:pPr>
        <w:tabs>
          <w:tab w:val="left" w:pos="9072"/>
        </w:tabs>
        <w:ind w:firstLine="708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trūkumų </w:t>
      </w:r>
      <w:r>
        <w:rPr>
          <w:rFonts w:eastAsia="Calibri"/>
          <w:color w:val="000000"/>
          <w:szCs w:val="24"/>
        </w:rPr>
        <w:t>nenustatyta;</w:t>
      </w:r>
    </w:p>
    <w:p w:rsidR="00CD13C6" w:rsidRDefault="00D30593">
      <w:pPr>
        <w:tabs>
          <w:tab w:val="left" w:pos="9072"/>
        </w:tabs>
        <w:ind w:firstLine="708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nustatyti šie trūkumai: </w:t>
      </w:r>
    </w:p>
    <w:p w:rsidR="00CD13C6" w:rsidRDefault="00D30593">
      <w:pPr>
        <w:tabs>
          <w:tab w:val="left" w:pos="9072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___________________________________________________________________________</w:t>
      </w:r>
    </w:p>
    <w:p w:rsidR="00CD13C6" w:rsidRDefault="00D30593">
      <w:pPr>
        <w:tabs>
          <w:tab w:val="left" w:pos="1134"/>
          <w:tab w:val="left" w:pos="9072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___________________________________________________________________________</w:t>
      </w:r>
    </w:p>
    <w:p w:rsidR="00CD13C6" w:rsidRDefault="00CD13C6">
      <w:pPr>
        <w:tabs>
          <w:tab w:val="left" w:pos="9072"/>
        </w:tabs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lastRenderedPageBreak/>
        <w:t>Nerasta šių laikmenų:</w:t>
      </w:r>
    </w:p>
    <w:p w:rsidR="00CD13C6" w:rsidRDefault="00CD13C6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</w:p>
    <w:tbl>
      <w:tblPr>
        <w:tblW w:w="4850" w:type="pct"/>
        <w:tblInd w:w="83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28" w:type="dxa"/>
          <w:left w:w="32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5"/>
        <w:gridCol w:w="2044"/>
        <w:gridCol w:w="1607"/>
        <w:gridCol w:w="1462"/>
        <w:gridCol w:w="1753"/>
        <w:gridCol w:w="1469"/>
      </w:tblGrid>
      <w:tr w:rsidR="00CD13C6">
        <w:trPr>
          <w:cantSplit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Laikmenos registracijos data ir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numeris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1337"/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Centrinės registratūros laikmenai suteiktas numeris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1528"/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Laikmenos slaptumo žyma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Laikmenos egzemplioriaus numeris 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Pastabos</w:t>
            </w:r>
          </w:p>
        </w:tc>
      </w:tr>
      <w:tr w:rsidR="00CD13C6">
        <w:trPr>
          <w:cantSplit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</w:tr>
      <w:tr w:rsidR="00CD13C6">
        <w:trPr>
          <w:cantSplit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</w:tr>
    </w:tbl>
    <w:p w:rsidR="00CD13C6" w:rsidRDefault="00CD13C6">
      <w:pPr>
        <w:tabs>
          <w:tab w:val="left" w:pos="9072"/>
        </w:tabs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Inventorizaciją atliko:</w:t>
      </w:r>
    </w:p>
    <w:p w:rsidR="00CD13C6" w:rsidRDefault="00CD13C6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center" w:pos="1560"/>
          <w:tab w:val="center" w:pos="4820"/>
          <w:tab w:val="center" w:pos="808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     __________________</w:t>
      </w:r>
      <w:r>
        <w:rPr>
          <w:color w:val="000000"/>
          <w:szCs w:val="24"/>
        </w:rPr>
        <w:tab/>
        <w:t>__________________________</w:t>
      </w:r>
    </w:p>
    <w:p w:rsidR="00CD13C6" w:rsidRDefault="00D30593">
      <w:pPr>
        <w:tabs>
          <w:tab w:val="center" w:pos="1560"/>
          <w:tab w:val="center" w:pos="4820"/>
          <w:tab w:val="left" w:pos="6663"/>
          <w:tab w:val="center" w:pos="8080"/>
        </w:tabs>
        <w:jc w:val="both"/>
        <w:rPr>
          <w:sz w:val="22"/>
          <w:szCs w:val="22"/>
        </w:rPr>
      </w:pPr>
      <w:r>
        <w:rPr>
          <w:color w:val="000000"/>
          <w:szCs w:val="24"/>
        </w:rPr>
        <w:tab/>
      </w:r>
      <w:r>
        <w:rPr>
          <w:color w:val="000000"/>
          <w:sz w:val="22"/>
          <w:szCs w:val="22"/>
        </w:rPr>
        <w:t xml:space="preserve">  (pareigų pavadinimas)</w:t>
      </w:r>
      <w:r>
        <w:rPr>
          <w:color w:val="000000"/>
          <w:szCs w:val="24"/>
        </w:rPr>
        <w:tab/>
      </w:r>
      <w:r>
        <w:rPr>
          <w:color w:val="000000"/>
          <w:sz w:val="22"/>
          <w:szCs w:val="22"/>
        </w:rPr>
        <w:t>(parašas)</w:t>
      </w:r>
      <w:r>
        <w:rPr>
          <w:color w:val="000000"/>
          <w:szCs w:val="24"/>
        </w:rPr>
        <w:tab/>
        <w:t xml:space="preserve">     </w:t>
      </w:r>
      <w:r>
        <w:rPr>
          <w:color w:val="000000"/>
          <w:sz w:val="22"/>
          <w:szCs w:val="22"/>
        </w:rPr>
        <w:t>(vardas ir pavardė)</w:t>
      </w:r>
    </w:p>
    <w:p w:rsidR="00CD13C6" w:rsidRDefault="00CD13C6"/>
    <w:p w:rsidR="00CD13C6" w:rsidRDefault="00CD13C6">
      <w:pPr>
        <w:sectPr w:rsidR="00CD13C6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851" w:bottom="1134" w:left="1701" w:header="567" w:footer="567" w:gutter="0"/>
          <w:pgNumType w:start="1"/>
          <w:cols w:space="1296"/>
          <w:formProt w:val="0"/>
          <w:titlePg/>
          <w:docGrid w:linePitch="326" w:charSpace="-6145"/>
        </w:sectPr>
      </w:pPr>
    </w:p>
    <w:p w:rsidR="00CD13C6" w:rsidRDefault="00D30593">
      <w:pPr>
        <w:ind w:left="4536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lastRenderedPageBreak/>
        <w:t xml:space="preserve">Šiaurės Atlanto sutarties organizacijos ir </w:t>
      </w:r>
    </w:p>
    <w:p w:rsidR="00CD13C6" w:rsidRDefault="00D30593">
      <w:pPr>
        <w:ind w:left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  <w:lang w:eastAsia="lt-LT"/>
        </w:rPr>
        <w:t xml:space="preserve">Europos Sąjungos Lietuvos Respublikai </w:t>
      </w:r>
      <w:r>
        <w:rPr>
          <w:rFonts w:eastAsia="Calibri"/>
          <w:color w:val="000000"/>
          <w:szCs w:val="24"/>
        </w:rPr>
        <w:t>perduotos įslaptintos informacijos</w:t>
      </w:r>
      <w:r>
        <w:rPr>
          <w:rFonts w:eastAsia="Calibri"/>
          <w:color w:val="000000"/>
          <w:szCs w:val="24"/>
          <w:lang w:eastAsia="lt-LT"/>
        </w:rPr>
        <w:t xml:space="preserve"> administravimo tvarkos aprašo</w:t>
      </w:r>
    </w:p>
    <w:p w:rsidR="00CD13C6" w:rsidRDefault="00D30593">
      <w:pPr>
        <w:ind w:left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8 priedas</w:t>
      </w:r>
    </w:p>
    <w:p w:rsidR="00CD13C6" w:rsidRDefault="00CD13C6">
      <w:pPr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>(Laikmenų, kuriose įrašyti Lietuvai perduoti įslaptinti dokumentai, pažymėti slaptumo žymos „Konfidencialiai“ atitikmeniu, inventorizacijos akto formos pavyzdys)</w:t>
      </w:r>
    </w:p>
    <w:p w:rsidR="00CD13C6" w:rsidRDefault="00CD13C6">
      <w:pPr>
        <w:tabs>
          <w:tab w:val="left" w:pos="9072"/>
        </w:tabs>
        <w:jc w:val="center"/>
        <w:rPr>
          <w:rFonts w:eastAsia="Calibri"/>
          <w:b/>
          <w:color w:val="000000"/>
          <w:szCs w:val="24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</w:t>
      </w: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 w:val="22"/>
          <w:szCs w:val="24"/>
        </w:rPr>
      </w:pPr>
      <w:r>
        <w:rPr>
          <w:rFonts w:eastAsia="Calibri"/>
          <w:color w:val="000000"/>
          <w:sz w:val="22"/>
          <w:szCs w:val="24"/>
        </w:rPr>
        <w:t>(dokumento rengėjo pavadinimas)</w:t>
      </w:r>
    </w:p>
    <w:p w:rsidR="00CD13C6" w:rsidRDefault="00CD13C6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TVIRTINU</w:t>
      </w: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tabs>
          <w:tab w:val="left" w:pos="9072"/>
        </w:tabs>
        <w:ind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(pareigų pavadinimas)</w:t>
      </w: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tabs>
          <w:tab w:val="left" w:pos="9072"/>
        </w:tabs>
        <w:ind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(parašas)</w:t>
      </w:r>
    </w:p>
    <w:p w:rsidR="00CD13C6" w:rsidRDefault="00D30593">
      <w:pPr>
        <w:tabs>
          <w:tab w:val="left" w:pos="9072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CD13C6" w:rsidRDefault="00D30593">
      <w:pPr>
        <w:tabs>
          <w:tab w:val="left" w:pos="9072"/>
        </w:tabs>
        <w:ind w:firstLine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(vardas ir pavardė)</w:t>
      </w:r>
    </w:p>
    <w:p w:rsidR="00CD13C6" w:rsidRDefault="00CD13C6">
      <w:pPr>
        <w:tabs>
          <w:tab w:val="left" w:pos="9072"/>
        </w:tabs>
        <w:rPr>
          <w:szCs w:val="24"/>
          <w:lang w:eastAsia="lt-LT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 xml:space="preserve">LAIKMENŲ, KURIOSE ĮRAŠYTI LIETUVAI PERDUOTI ĮSLAPTINTI DOKUMENTAI, PAŽYMĖTI SLAPTUMO ŽYMOS „KONFIDENCIALIAI“ ATITIKMENIU, </w:t>
      </w:r>
      <w:r>
        <w:rPr>
          <w:rFonts w:eastAsia="Calibri"/>
          <w:b/>
          <w:bCs/>
          <w:color w:val="000000"/>
          <w:szCs w:val="24"/>
        </w:rPr>
        <w:t>INVENTORIZACIJOS AKTAS</w:t>
      </w:r>
    </w:p>
    <w:p w:rsidR="00CD13C6" w:rsidRDefault="00CD13C6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 Nr. _______</w:t>
      </w:r>
    </w:p>
    <w:p w:rsidR="00CD13C6" w:rsidRDefault="00D30593">
      <w:pPr>
        <w:tabs>
          <w:tab w:val="left" w:pos="9072"/>
        </w:tabs>
        <w:ind w:firstLine="3876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(data)</w:t>
      </w: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</w:t>
      </w:r>
    </w:p>
    <w:p w:rsidR="00CD13C6" w:rsidRDefault="00D30593">
      <w:pPr>
        <w:tabs>
          <w:tab w:val="left" w:pos="9072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(sudarymo vieta)</w:t>
      </w:r>
    </w:p>
    <w:p w:rsidR="00CD13C6" w:rsidRDefault="00CD13C6">
      <w:pPr>
        <w:tabs>
          <w:tab w:val="left" w:pos="9072"/>
        </w:tabs>
        <w:ind w:firstLine="567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Vadovaujantis Šiaurės Atlanto sutarties organizacijos ir Europos Sąjungos Lietuvos Respublikai perduotos įslaptintos informacijos administravimo tvarkos aprašu buvo at</w:t>
      </w:r>
      <w:r>
        <w:rPr>
          <w:rFonts w:eastAsia="Calibri"/>
          <w:color w:val="000000"/>
          <w:szCs w:val="24"/>
        </w:rPr>
        <w:t>likta disponuojamų laikmenų, kuriose įrašyti Lietuvai perduoti įslaptinti dokumentai, pažymėti slaptumo žymos „Konfidencialiai“ atitikmeniu, inventorizacija:</w:t>
      </w:r>
    </w:p>
    <w:p w:rsidR="00CD13C6" w:rsidRDefault="00CD13C6">
      <w:pPr>
        <w:ind w:firstLine="720"/>
        <w:jc w:val="both"/>
        <w:rPr>
          <w:rFonts w:eastAsia="Calibri"/>
          <w:color w:val="000000"/>
          <w:szCs w:val="24"/>
        </w:rPr>
      </w:pPr>
    </w:p>
    <w:tbl>
      <w:tblPr>
        <w:tblW w:w="4850" w:type="pct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80"/>
        <w:gridCol w:w="3185"/>
        <w:gridCol w:w="3039"/>
        <w:gridCol w:w="2460"/>
      </w:tblGrid>
      <w:tr w:rsidR="00CD13C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Subregistratūros, antrinės subregistratūros ar kontrolės punkto laikmenai suteiktas regi</w:t>
            </w:r>
            <w:r>
              <w:rPr>
                <w:rFonts w:eastAsia="Calibri"/>
                <w:b/>
                <w:color w:val="000000"/>
                <w:sz w:val="18"/>
              </w:rPr>
              <w:t>stracijos numeris ir data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</w:p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Laikmenos tipas, serijos numeris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</w:p>
          <w:p w:rsidR="00CD13C6" w:rsidRDefault="00D30593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  <w:r>
              <w:rPr>
                <w:rFonts w:eastAsia="Calibri"/>
                <w:b/>
                <w:color w:val="000000"/>
                <w:sz w:val="18"/>
              </w:rPr>
              <w:t>Pastabos</w:t>
            </w:r>
          </w:p>
        </w:tc>
      </w:tr>
      <w:tr w:rsidR="00CD13C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</w:tr>
      <w:tr w:rsidR="00CD13C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</w:tr>
      <w:tr w:rsidR="00CD13C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D13C6" w:rsidRDefault="00CD13C6">
            <w:pPr>
              <w:jc w:val="both"/>
              <w:rPr>
                <w:rFonts w:eastAsia="Calibri"/>
                <w:color w:val="000000"/>
                <w:sz w:val="20"/>
              </w:rPr>
            </w:pPr>
          </w:p>
        </w:tc>
      </w:tr>
    </w:tbl>
    <w:p w:rsidR="00CD13C6" w:rsidRDefault="00CD13C6">
      <w:pPr>
        <w:rPr>
          <w:sz w:val="10"/>
          <w:szCs w:val="10"/>
        </w:rPr>
      </w:pPr>
    </w:p>
    <w:p w:rsidR="00CD13C6" w:rsidRDefault="00CD13C6">
      <w:pPr>
        <w:ind w:firstLine="709"/>
        <w:jc w:val="both"/>
        <w:rPr>
          <w:rFonts w:eastAsia="Calibri"/>
          <w:color w:val="000000"/>
          <w:szCs w:val="24"/>
        </w:rPr>
      </w:pPr>
    </w:p>
    <w:p w:rsidR="00CD13C6" w:rsidRDefault="00CD13C6">
      <w:pPr>
        <w:rPr>
          <w:sz w:val="10"/>
          <w:szCs w:val="10"/>
        </w:rPr>
      </w:pPr>
    </w:p>
    <w:p w:rsidR="00CD13C6" w:rsidRDefault="00D30593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Visos_________________ metų disponuojamos laikmenos, kuriose įrašyti Lietuvai perduoti įslaptinti dokumentai, sutikrintos (kas tinka, pažymėti):</w:t>
      </w:r>
    </w:p>
    <w:p w:rsidR="00CD13C6" w:rsidRDefault="00D30593">
      <w:pPr>
        <w:tabs>
          <w:tab w:val="left" w:pos="9072"/>
        </w:tabs>
        <w:ind w:firstLine="708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trūkumų nenustatyta;</w:t>
      </w:r>
    </w:p>
    <w:p w:rsidR="00CD13C6" w:rsidRDefault="00D30593">
      <w:pPr>
        <w:tabs>
          <w:tab w:val="left" w:pos="9072"/>
        </w:tabs>
        <w:ind w:firstLine="708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nustatyti šie trūkumai: </w:t>
      </w:r>
    </w:p>
    <w:p w:rsidR="00CD13C6" w:rsidRDefault="00D30593">
      <w:pPr>
        <w:tabs>
          <w:tab w:val="left" w:pos="9072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___________________________________________________________________________</w:t>
      </w:r>
    </w:p>
    <w:p w:rsidR="00CD13C6" w:rsidRDefault="00D30593">
      <w:pPr>
        <w:tabs>
          <w:tab w:val="left" w:pos="1134"/>
          <w:tab w:val="left" w:pos="9072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___________________________________________________________________________</w:t>
      </w:r>
    </w:p>
    <w:p w:rsidR="00CD13C6" w:rsidRDefault="00D30593">
      <w:pPr>
        <w:tabs>
          <w:tab w:val="left" w:pos="1134"/>
          <w:tab w:val="left" w:pos="9072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___________________________________________________________________________</w:t>
      </w:r>
    </w:p>
    <w:p w:rsidR="00CD13C6" w:rsidRDefault="00CD13C6">
      <w:pPr>
        <w:tabs>
          <w:tab w:val="left" w:pos="9072"/>
        </w:tabs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lastRenderedPageBreak/>
        <w:t>Nerasta šių laikmenų:</w:t>
      </w:r>
    </w:p>
    <w:p w:rsidR="00CD13C6" w:rsidRDefault="00CD13C6">
      <w:pPr>
        <w:tabs>
          <w:tab w:val="left" w:pos="9072"/>
        </w:tabs>
        <w:ind w:firstLine="709"/>
        <w:rPr>
          <w:rFonts w:eastAsia="Calibri"/>
          <w:color w:val="000000"/>
          <w:szCs w:val="24"/>
        </w:rPr>
      </w:pPr>
    </w:p>
    <w:tbl>
      <w:tblPr>
        <w:tblW w:w="4850" w:type="pct"/>
        <w:tblInd w:w="83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28" w:type="dxa"/>
          <w:left w:w="32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3946"/>
        <w:gridCol w:w="2777"/>
        <w:gridCol w:w="1760"/>
      </w:tblGrid>
      <w:tr w:rsidR="00CD13C6">
        <w:trPr>
          <w:cantSplit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Laikmenos registracijos data ir numeris</w:t>
            </w: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1528"/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Laikmenos slaptumo žyma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CD13C6" w:rsidRDefault="00D30593">
            <w:pPr>
              <w:tabs>
                <w:tab w:val="left" w:pos="9072"/>
              </w:tabs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Pastabos</w:t>
            </w:r>
          </w:p>
        </w:tc>
      </w:tr>
      <w:tr w:rsidR="00CD13C6">
        <w:trPr>
          <w:cantSplit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</w:tr>
      <w:tr w:rsidR="00CD13C6">
        <w:trPr>
          <w:cantSplit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CD13C6" w:rsidRDefault="00CD13C6">
            <w:pPr>
              <w:tabs>
                <w:tab w:val="left" w:pos="9072"/>
              </w:tabs>
              <w:ind w:firstLine="709"/>
              <w:rPr>
                <w:rFonts w:eastAsia="Calibri"/>
                <w:color w:val="000000"/>
                <w:szCs w:val="24"/>
              </w:rPr>
            </w:pPr>
          </w:p>
        </w:tc>
      </w:tr>
    </w:tbl>
    <w:p w:rsidR="00CD13C6" w:rsidRDefault="00CD13C6">
      <w:pPr>
        <w:tabs>
          <w:tab w:val="left" w:pos="9072"/>
        </w:tabs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</w:p>
    <w:p w:rsidR="00CD13C6" w:rsidRDefault="00CD13C6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Inventorizaciją atliko:</w:t>
      </w:r>
    </w:p>
    <w:p w:rsidR="00CD13C6" w:rsidRDefault="00CD13C6">
      <w:pPr>
        <w:tabs>
          <w:tab w:val="left" w:pos="9072"/>
        </w:tabs>
        <w:ind w:firstLine="709"/>
        <w:jc w:val="both"/>
        <w:rPr>
          <w:rFonts w:eastAsia="Calibri"/>
          <w:color w:val="000000"/>
          <w:szCs w:val="24"/>
        </w:rPr>
      </w:pPr>
    </w:p>
    <w:p w:rsidR="00CD13C6" w:rsidRDefault="00D30593">
      <w:pPr>
        <w:tabs>
          <w:tab w:val="center" w:pos="1560"/>
          <w:tab w:val="center" w:pos="4820"/>
          <w:tab w:val="center" w:pos="808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     __________________</w:t>
      </w:r>
      <w:r>
        <w:rPr>
          <w:color w:val="000000"/>
          <w:szCs w:val="24"/>
        </w:rPr>
        <w:tab/>
        <w:t>__________________________</w:t>
      </w:r>
    </w:p>
    <w:p w:rsidR="00CD13C6" w:rsidRDefault="00D30593">
      <w:pPr>
        <w:tabs>
          <w:tab w:val="center" w:pos="1560"/>
          <w:tab w:val="center" w:pos="4820"/>
          <w:tab w:val="left" w:pos="6663"/>
          <w:tab w:val="center" w:pos="8080"/>
        </w:tabs>
        <w:jc w:val="both"/>
        <w:rPr>
          <w:sz w:val="22"/>
          <w:szCs w:val="22"/>
        </w:rPr>
      </w:pPr>
      <w:r>
        <w:rPr>
          <w:color w:val="000000"/>
          <w:szCs w:val="24"/>
        </w:rPr>
        <w:tab/>
      </w:r>
      <w:r>
        <w:rPr>
          <w:color w:val="000000"/>
          <w:sz w:val="22"/>
          <w:szCs w:val="22"/>
        </w:rPr>
        <w:t xml:space="preserve">  (pareigų pavadinimas)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(parašas)</w:t>
      </w:r>
      <w:r>
        <w:rPr>
          <w:color w:val="000000"/>
          <w:sz w:val="22"/>
          <w:szCs w:val="22"/>
        </w:rPr>
        <w:tab/>
        <w:t xml:space="preserve">       (vardas ir pavardė)</w:t>
      </w:r>
    </w:p>
    <w:p w:rsidR="00CD13C6" w:rsidRDefault="00CD13C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CD13C6" w:rsidRDefault="00CD13C6">
      <w:pPr>
        <w:tabs>
          <w:tab w:val="center" w:pos="-7800"/>
          <w:tab w:val="left" w:pos="6237"/>
          <w:tab w:val="right" w:pos="8306"/>
        </w:tabs>
        <w:rPr>
          <w:lang w:eastAsia="lt-LT"/>
        </w:rPr>
        <w:sectPr w:rsidR="00CD13C6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134" w:right="851" w:bottom="1134" w:left="1701" w:header="567" w:footer="567" w:gutter="0"/>
          <w:pgNumType w:start="1"/>
          <w:cols w:space="1296"/>
          <w:formProt w:val="0"/>
          <w:titlePg/>
          <w:docGrid w:linePitch="326" w:charSpace="-6145"/>
        </w:sectPr>
      </w:pPr>
    </w:p>
    <w:p w:rsidR="00CD13C6" w:rsidRDefault="00CD13C6" w:rsidP="005226F9">
      <w:pPr>
        <w:tabs>
          <w:tab w:val="center" w:pos="-7800"/>
          <w:tab w:val="left" w:pos="6237"/>
          <w:tab w:val="right" w:pos="8306"/>
        </w:tabs>
      </w:pPr>
      <w:bookmarkStart w:id="0" w:name="_GoBack"/>
      <w:bookmarkEnd w:id="0"/>
    </w:p>
    <w:sectPr w:rsidR="00CD13C6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134" w:right="1134" w:bottom="1134" w:left="1701" w:header="567" w:footer="567" w:gutter="0"/>
      <w:pgNumType w:start="1"/>
      <w:cols w:space="1296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93" w:rsidRDefault="00D30593">
      <w:r>
        <w:separator/>
      </w:r>
    </w:p>
  </w:endnote>
  <w:endnote w:type="continuationSeparator" w:id="0">
    <w:p w:rsidR="00D30593" w:rsidRDefault="00D3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93" w:rsidRDefault="00D30593"/>
  </w:footnote>
  <w:footnote w:type="continuationSeparator" w:id="0">
    <w:p w:rsidR="00D30593" w:rsidRDefault="00D30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331652"/>
      <w:docPartObj>
        <w:docPartGallery w:val="Page Numbers (Top of Page)"/>
        <w:docPartUnique/>
      </w:docPartObj>
    </w:sdtPr>
    <w:sdtEndPr/>
    <w:sdtContent>
      <w:p w:rsidR="00CD13C6" w:rsidRDefault="00D30593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226F9">
          <w:rPr>
            <w:noProof/>
          </w:rPr>
          <w:t>9</w:t>
        </w:r>
        <w:r>
          <w:fldChar w:fldCharType="end"/>
        </w:r>
      </w:p>
    </w:sdtContent>
  </w:sdt>
  <w:p w:rsidR="00CD13C6" w:rsidRDefault="00CD13C6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208640"/>
      <w:docPartObj>
        <w:docPartGallery w:val="Page Numbers (Top of Page)"/>
        <w:docPartUnique/>
      </w:docPartObj>
    </w:sdtPr>
    <w:sdtEndPr/>
    <w:sdtContent>
      <w:p w:rsidR="00CD13C6" w:rsidRDefault="00D30593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226F9">
          <w:rPr>
            <w:noProof/>
          </w:rPr>
          <w:t>2</w:t>
        </w:r>
        <w:r>
          <w:fldChar w:fldCharType="end"/>
        </w:r>
      </w:p>
    </w:sdtContent>
  </w:sdt>
  <w:p w:rsidR="00CD13C6" w:rsidRDefault="00CD13C6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Antrats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668672"/>
      <w:docPartObj>
        <w:docPartGallery w:val="Page Numbers (Top of Page)"/>
        <w:docPartUnique/>
      </w:docPartObj>
    </w:sdtPr>
    <w:sdtEndPr/>
    <w:sdtContent>
      <w:p w:rsidR="00CD13C6" w:rsidRDefault="00D30593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226F9">
          <w:rPr>
            <w:noProof/>
          </w:rPr>
          <w:t>2</w:t>
        </w:r>
        <w:r>
          <w:fldChar w:fldCharType="end"/>
        </w:r>
      </w:p>
    </w:sdtContent>
  </w:sdt>
  <w:p w:rsidR="00CD13C6" w:rsidRDefault="00CD13C6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Antrats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Antrats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Antrats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034347"/>
      <w:docPartObj>
        <w:docPartGallery w:val="Page Numbers (Top of Page)"/>
        <w:docPartUnique/>
      </w:docPartObj>
    </w:sdtPr>
    <w:sdtEndPr/>
    <w:sdtContent>
      <w:p w:rsidR="00CD13C6" w:rsidRDefault="00D30593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226F9">
          <w:rPr>
            <w:noProof/>
          </w:rPr>
          <w:t>2</w:t>
        </w:r>
        <w:r>
          <w:fldChar w:fldCharType="end"/>
        </w:r>
      </w:p>
    </w:sdtContent>
  </w:sdt>
  <w:p w:rsidR="00CD13C6" w:rsidRDefault="00CD13C6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Antrats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072128"/>
      <w:docPartObj>
        <w:docPartGallery w:val="Page Numbers (Top of Page)"/>
        <w:docPartUnique/>
      </w:docPartObj>
    </w:sdtPr>
    <w:sdtEndPr/>
    <w:sdtContent>
      <w:p w:rsidR="00CD13C6" w:rsidRDefault="00D30593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226F9">
          <w:rPr>
            <w:noProof/>
          </w:rPr>
          <w:t>2</w:t>
        </w:r>
        <w:r>
          <w:fldChar w:fldCharType="end"/>
        </w:r>
      </w:p>
    </w:sdtContent>
  </w:sdt>
  <w:p w:rsidR="00CD13C6" w:rsidRDefault="00CD13C6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C6" w:rsidRDefault="00CD13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C6"/>
    <w:rsid w:val="005226F9"/>
    <w:rsid w:val="00CD13C6"/>
    <w:rsid w:val="00D3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62326-7342-413D-BFA4-564DFADB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11823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qFormat/>
    <w:rsid w:val="00111823"/>
    <w:rPr>
      <w:color w:val="808080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 Unicode M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 Unicode MS"/>
    </w:rPr>
  </w:style>
  <w:style w:type="paragraph" w:styleId="Antrats">
    <w:name w:val="header"/>
    <w:basedOn w:val="prastasis"/>
    <w:link w:val="AntratsDiagrama"/>
    <w:uiPriority w:val="99"/>
    <w:unhideWhenUsed/>
    <w:rsid w:val="0011182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</w:style>
  <w:style w:type="paragraph" w:styleId="Puslapioinaostekstas">
    <w:name w:val="footnote text"/>
    <w:basedOn w:val="prastasis"/>
  </w:style>
  <w:style w:type="paragraph" w:customStyle="1" w:styleId="FrameContents">
    <w:name w:val="Frame Contents"/>
    <w:basedOn w:val="prastas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header" Target="header9.xml"/><Relationship Id="rId34" Type="http://schemas.openxmlformats.org/officeDocument/2006/relationships/footer" Target="footer14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1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2.xml"/><Relationship Id="rId30" Type="http://schemas.openxmlformats.org/officeDocument/2006/relationships/footer" Target="footer1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23943</Words>
  <Characters>13649</Characters>
  <Application>Microsoft Office Word</Application>
  <DocSecurity>0</DocSecurity>
  <Lines>113</Lines>
  <Paragraphs>75</Paragraphs>
  <ScaleCrop>false</ScaleCrop>
  <Company>LRVK</Company>
  <LinksUpToDate>false</LinksUpToDate>
  <CharactersWithSpaces>37517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dc:description/>
  <cp:lastModifiedBy>Jorinta D</cp:lastModifiedBy>
  <cp:revision>8</cp:revision>
  <cp:lastPrinted>2017-06-01T05:28:00Z</cp:lastPrinted>
  <dcterms:created xsi:type="dcterms:W3CDTF">2018-08-21T13:33:00Z</dcterms:created>
  <dcterms:modified xsi:type="dcterms:W3CDTF">2019-03-05T14:16:00Z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LRVK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