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F75" w:rsidRDefault="00DF5F75">
      <w:pPr>
        <w:tabs>
          <w:tab w:val="center" w:pos="4513"/>
          <w:tab w:val="right" w:pos="9026"/>
        </w:tabs>
        <w:jc w:val="both"/>
        <w:rPr>
          <w:sz w:val="22"/>
          <w:szCs w:val="22"/>
        </w:rPr>
      </w:pPr>
      <w:bookmarkStart w:id="0" w:name="_GoBack"/>
      <w:bookmarkEnd w:id="0"/>
    </w:p>
    <w:p w:rsidR="00DF5F75" w:rsidRDefault="00236707">
      <w:pPr>
        <w:ind w:left="5760"/>
      </w:pPr>
      <w:r>
        <w:t>Asmens duomenų tvarkymo ir</w:t>
      </w:r>
    </w:p>
    <w:p w:rsidR="00DF5F75" w:rsidRDefault="00236707">
      <w:pPr>
        <w:ind w:left="5760"/>
      </w:pPr>
      <w:r>
        <w:t>duomenų subjektų teisių įgyvendinimo</w:t>
      </w:r>
    </w:p>
    <w:p w:rsidR="00DF5F75" w:rsidRDefault="00236707">
      <w:pPr>
        <w:ind w:left="5760"/>
      </w:pPr>
      <w:r>
        <w:t xml:space="preserve">Lietuvos Respublikos valstybės </w:t>
      </w:r>
    </w:p>
    <w:p w:rsidR="00DF5F75" w:rsidRDefault="00236707">
      <w:pPr>
        <w:ind w:left="5760"/>
      </w:pPr>
      <w:r>
        <w:t xml:space="preserve">saugumo departamente taisyklių </w:t>
      </w:r>
    </w:p>
    <w:p w:rsidR="00DF5F75" w:rsidRDefault="00236707">
      <w:pPr>
        <w:ind w:left="5760"/>
      </w:pPr>
      <w:r>
        <w:t>3 priedas</w:t>
      </w:r>
    </w:p>
    <w:p w:rsidR="00DF5F75" w:rsidRDefault="00DF5F75">
      <w:pPr>
        <w:ind w:firstLine="3782"/>
        <w:jc w:val="center"/>
        <w:rPr>
          <w:rFonts w:eastAsia="Calibri"/>
          <w:szCs w:val="24"/>
        </w:rPr>
      </w:pPr>
    </w:p>
    <w:p w:rsidR="00DF5F75" w:rsidRDefault="00DF5F75">
      <w:pPr>
        <w:ind w:firstLine="5374"/>
        <w:jc w:val="center"/>
        <w:rPr>
          <w:rFonts w:eastAsia="Calibri"/>
          <w:szCs w:val="24"/>
        </w:rPr>
      </w:pPr>
    </w:p>
    <w:p w:rsidR="00DF5F75" w:rsidRDefault="00236707">
      <w:pPr>
        <w:tabs>
          <w:tab w:val="left" w:pos="1276"/>
        </w:tabs>
        <w:jc w:val="center"/>
        <w:rPr>
          <w:b/>
          <w:szCs w:val="24"/>
        </w:rPr>
      </w:pPr>
      <w:r>
        <w:rPr>
          <w:b/>
          <w:szCs w:val="24"/>
        </w:rPr>
        <w:t xml:space="preserve">(Prašymo įgyvendinti duomenų subjekto teisę </w:t>
      </w:r>
      <w:r>
        <w:rPr>
          <w:b/>
          <w:szCs w:val="24"/>
        </w:rPr>
        <w:t>(-</w:t>
      </w:r>
      <w:proofErr w:type="spellStart"/>
      <w:r>
        <w:rPr>
          <w:b/>
          <w:szCs w:val="24"/>
        </w:rPr>
        <w:t>es</w:t>
      </w:r>
      <w:proofErr w:type="spellEnd"/>
      <w:r>
        <w:rPr>
          <w:b/>
          <w:szCs w:val="24"/>
        </w:rPr>
        <w:t>) formos pavyzdys)</w:t>
      </w:r>
    </w:p>
    <w:p w:rsidR="00DF5F75" w:rsidRDefault="00DF5F75">
      <w:pPr>
        <w:tabs>
          <w:tab w:val="left" w:pos="1276"/>
        </w:tabs>
        <w:ind w:firstLine="851"/>
        <w:jc w:val="both"/>
        <w:rPr>
          <w:szCs w:val="24"/>
          <w:highlight w:val="yellow"/>
        </w:rPr>
      </w:pPr>
    </w:p>
    <w:p w:rsidR="00DF5F75" w:rsidRDefault="00236707">
      <w:pPr>
        <w:ind w:firstLine="851"/>
        <w:jc w:val="center"/>
        <w:rPr>
          <w:szCs w:val="24"/>
          <w:lang w:eastAsia="lt-LT"/>
        </w:rPr>
      </w:pPr>
      <w:r>
        <w:rPr>
          <w:szCs w:val="24"/>
          <w:lang w:eastAsia="lt-LT"/>
        </w:rPr>
        <w:t>_________________________________________________</w:t>
      </w:r>
    </w:p>
    <w:p w:rsidR="00DF5F75" w:rsidRDefault="00236707">
      <w:pPr>
        <w:ind w:firstLine="851"/>
        <w:jc w:val="center"/>
        <w:rPr>
          <w:sz w:val="20"/>
          <w:szCs w:val="22"/>
        </w:rPr>
      </w:pPr>
      <w:r>
        <w:rPr>
          <w:sz w:val="20"/>
          <w:szCs w:val="22"/>
        </w:rPr>
        <w:t>(Duomenų subjekto vardas ir pavardė)</w:t>
      </w:r>
    </w:p>
    <w:p w:rsidR="00DF5F75" w:rsidRDefault="00236707">
      <w:pPr>
        <w:ind w:firstLine="851"/>
        <w:jc w:val="center"/>
        <w:rPr>
          <w:szCs w:val="24"/>
          <w:lang w:eastAsia="lt-LT"/>
        </w:rPr>
      </w:pPr>
      <w:r>
        <w:rPr>
          <w:szCs w:val="24"/>
          <w:lang w:eastAsia="lt-LT"/>
        </w:rPr>
        <w:t>_________________________________________________</w:t>
      </w:r>
    </w:p>
    <w:p w:rsidR="00DF5F75" w:rsidRDefault="00236707">
      <w:pPr>
        <w:ind w:firstLine="851"/>
        <w:jc w:val="center"/>
        <w:rPr>
          <w:szCs w:val="24"/>
          <w:lang w:eastAsia="lt-LT"/>
        </w:rPr>
      </w:pPr>
      <w:r>
        <w:rPr>
          <w:sz w:val="20"/>
          <w:szCs w:val="22"/>
          <w:shd w:val="clear" w:color="auto" w:fill="FFFFFF"/>
          <w:lang w:eastAsia="lt-LT"/>
        </w:rPr>
        <w:t xml:space="preserve">(atstovo vardas ir pavardė bei atstovavimo pagrindas (pagal įstatymas/įgaliojimą), jeigu </w:t>
      </w:r>
      <w:r>
        <w:rPr>
          <w:sz w:val="20"/>
          <w:szCs w:val="22"/>
          <w:shd w:val="clear" w:color="auto" w:fill="FFFFFF"/>
          <w:lang w:eastAsia="lt-LT"/>
        </w:rPr>
        <w:t>prašymą pateikia duomenų subjekto atstovas)</w:t>
      </w:r>
    </w:p>
    <w:p w:rsidR="00DF5F75" w:rsidRDefault="00236707">
      <w:pPr>
        <w:ind w:firstLine="851"/>
        <w:jc w:val="center"/>
        <w:rPr>
          <w:szCs w:val="22"/>
        </w:rPr>
      </w:pPr>
      <w:r>
        <w:rPr>
          <w:szCs w:val="22"/>
        </w:rPr>
        <w:t>_________________________________________________</w:t>
      </w:r>
    </w:p>
    <w:p w:rsidR="00DF5F75" w:rsidRDefault="00236707">
      <w:pPr>
        <w:ind w:firstLine="851"/>
        <w:jc w:val="center"/>
        <w:rPr>
          <w:b/>
          <w:sz w:val="20"/>
          <w:szCs w:val="22"/>
        </w:rPr>
      </w:pPr>
      <w:r>
        <w:rPr>
          <w:sz w:val="20"/>
          <w:szCs w:val="22"/>
        </w:rPr>
        <w:t>(adresas, telefono numeris ir (ar) kiti kontaktiniai duomenys ryšiams palaikyti)</w:t>
      </w:r>
    </w:p>
    <w:p w:rsidR="00DF5F75" w:rsidRDefault="00DF5F75">
      <w:pPr>
        <w:ind w:firstLine="851"/>
        <w:jc w:val="center"/>
        <w:rPr>
          <w:b/>
          <w:szCs w:val="22"/>
          <w:highlight w:val="yellow"/>
        </w:rPr>
      </w:pPr>
    </w:p>
    <w:p w:rsidR="00DF5F75" w:rsidRDefault="00DF5F75">
      <w:pPr>
        <w:ind w:firstLine="851"/>
        <w:jc w:val="center"/>
        <w:rPr>
          <w:b/>
          <w:szCs w:val="22"/>
          <w:highlight w:val="yellow"/>
        </w:rPr>
      </w:pPr>
    </w:p>
    <w:p w:rsidR="00DF5F75" w:rsidRDefault="00DF5F75">
      <w:pPr>
        <w:ind w:firstLine="851"/>
        <w:jc w:val="center"/>
        <w:rPr>
          <w:b/>
          <w:szCs w:val="22"/>
          <w:highlight w:val="yellow"/>
        </w:rPr>
      </w:pPr>
    </w:p>
    <w:p w:rsidR="00DF5F75" w:rsidRDefault="00236707">
      <w:pPr>
        <w:rPr>
          <w:szCs w:val="22"/>
        </w:rPr>
      </w:pPr>
      <w:r>
        <w:rPr>
          <w:szCs w:val="22"/>
        </w:rPr>
        <w:t>Lietuvos Respublikos valstybės saugumo departamentui</w:t>
      </w:r>
    </w:p>
    <w:p w:rsidR="00DF5F75" w:rsidRDefault="00DF5F75">
      <w:pPr>
        <w:rPr>
          <w:szCs w:val="22"/>
        </w:rPr>
      </w:pPr>
    </w:p>
    <w:p w:rsidR="00DF5F75" w:rsidRDefault="00DF5F75">
      <w:pPr>
        <w:ind w:firstLine="851"/>
        <w:jc w:val="center"/>
        <w:rPr>
          <w:b/>
          <w:szCs w:val="22"/>
          <w:highlight w:val="yellow"/>
        </w:rPr>
      </w:pPr>
    </w:p>
    <w:p w:rsidR="00DF5F75" w:rsidRDefault="00DF5F75">
      <w:pPr>
        <w:ind w:firstLine="851"/>
        <w:jc w:val="center"/>
        <w:rPr>
          <w:b/>
          <w:szCs w:val="22"/>
          <w:highlight w:val="yellow"/>
        </w:rPr>
      </w:pPr>
    </w:p>
    <w:p w:rsidR="00DF5F75" w:rsidRDefault="00236707">
      <w:pPr>
        <w:jc w:val="center"/>
        <w:rPr>
          <w:b/>
          <w:szCs w:val="22"/>
        </w:rPr>
      </w:pPr>
      <w:r>
        <w:rPr>
          <w:b/>
          <w:szCs w:val="22"/>
        </w:rPr>
        <w:t>PRAŠYMAS</w:t>
      </w:r>
    </w:p>
    <w:p w:rsidR="00DF5F75" w:rsidRDefault="00236707">
      <w:pPr>
        <w:jc w:val="center"/>
        <w:rPr>
          <w:b/>
          <w:szCs w:val="22"/>
        </w:rPr>
      </w:pPr>
      <w:r>
        <w:rPr>
          <w:b/>
          <w:szCs w:val="22"/>
        </w:rPr>
        <w:t>DĖL DUOMENŲ S</w:t>
      </w:r>
      <w:r>
        <w:rPr>
          <w:b/>
          <w:szCs w:val="22"/>
        </w:rPr>
        <w:t>UBJEKTO TEISIŲ ĮGYVENDINIMO</w:t>
      </w:r>
    </w:p>
    <w:p w:rsidR="00DF5F75" w:rsidRDefault="00236707">
      <w:pPr>
        <w:jc w:val="center"/>
        <w:rPr>
          <w:szCs w:val="22"/>
        </w:rPr>
      </w:pPr>
      <w:r>
        <w:rPr>
          <w:szCs w:val="22"/>
        </w:rPr>
        <w:t>_________________</w:t>
      </w:r>
    </w:p>
    <w:p w:rsidR="00DF5F75" w:rsidRDefault="00236707">
      <w:pPr>
        <w:jc w:val="center"/>
        <w:rPr>
          <w:sz w:val="20"/>
          <w:szCs w:val="22"/>
        </w:rPr>
      </w:pPr>
      <w:r>
        <w:rPr>
          <w:sz w:val="20"/>
          <w:szCs w:val="22"/>
        </w:rPr>
        <w:t>(data)</w:t>
      </w:r>
    </w:p>
    <w:p w:rsidR="00DF5F75" w:rsidRDefault="00DF5F75">
      <w:pPr>
        <w:ind w:firstLine="851"/>
        <w:jc w:val="center"/>
        <w:rPr>
          <w:szCs w:val="22"/>
          <w:highlight w:val="yellow"/>
        </w:rPr>
      </w:pPr>
    </w:p>
    <w:p w:rsidR="00DF5F75" w:rsidRDefault="00DF5F75">
      <w:pPr>
        <w:ind w:firstLine="851"/>
        <w:jc w:val="center"/>
        <w:rPr>
          <w:szCs w:val="22"/>
        </w:rPr>
      </w:pPr>
    </w:p>
    <w:p w:rsidR="00DF5F75" w:rsidRDefault="00236707">
      <w:pPr>
        <w:spacing w:line="259" w:lineRule="auto"/>
        <w:ind w:left="1211" w:hanging="360"/>
        <w:jc w:val="both"/>
        <w:rPr>
          <w:szCs w:val="22"/>
        </w:rPr>
      </w:pPr>
      <w:r>
        <w:rPr>
          <w:szCs w:val="22"/>
        </w:rPr>
        <w:t>1.</w:t>
      </w:r>
      <w:r>
        <w:rPr>
          <w:szCs w:val="22"/>
        </w:rPr>
        <w:tab/>
      </w:r>
      <w:r>
        <w:rPr>
          <w:b/>
          <w:szCs w:val="22"/>
        </w:rPr>
        <w:t>Prašau įgyvendinti šią (šias) duomenų subjekto teisę(-</w:t>
      </w:r>
      <w:proofErr w:type="spellStart"/>
      <w:r>
        <w:rPr>
          <w:b/>
          <w:szCs w:val="22"/>
        </w:rPr>
        <w:t>es</w:t>
      </w:r>
      <w:proofErr w:type="spellEnd"/>
      <w:r>
        <w:rPr>
          <w:b/>
          <w:szCs w:val="22"/>
        </w:rPr>
        <w:t>)</w:t>
      </w:r>
      <w:r>
        <w:rPr>
          <w:szCs w:val="22"/>
        </w:rPr>
        <w:t>:</w:t>
      </w:r>
    </w:p>
    <w:p w:rsidR="00DF5F75" w:rsidRDefault="00236707">
      <w:pPr>
        <w:ind w:left="1211"/>
        <w:jc w:val="both"/>
        <w:rPr>
          <w:sz w:val="20"/>
          <w:szCs w:val="22"/>
        </w:rPr>
      </w:pPr>
      <w:r>
        <w:rPr>
          <w:sz w:val="20"/>
          <w:szCs w:val="22"/>
        </w:rPr>
        <w:t>(Pažymėkite langelį(-</w:t>
      </w:r>
      <w:proofErr w:type="spellStart"/>
      <w:r>
        <w:rPr>
          <w:sz w:val="20"/>
          <w:szCs w:val="22"/>
        </w:rPr>
        <w:t>ius</w:t>
      </w:r>
      <w:proofErr w:type="spellEnd"/>
      <w:r>
        <w:rPr>
          <w:sz w:val="20"/>
          <w:szCs w:val="22"/>
        </w:rPr>
        <w:t>))</w:t>
      </w:r>
    </w:p>
    <w:p w:rsidR="00DF5F75" w:rsidRDefault="00236707">
      <w:pPr>
        <w:tabs>
          <w:tab w:val="left" w:pos="567"/>
        </w:tabs>
        <w:spacing w:line="259" w:lineRule="auto"/>
        <w:rPr>
          <w:szCs w:val="22"/>
        </w:rPr>
      </w:pPr>
      <w:r>
        <w:rPr>
          <w:rFonts w:ascii="Symbol" w:hAnsi="Symbol"/>
          <w:szCs w:val="22"/>
        </w:rPr>
        <w:t></w:t>
      </w:r>
      <w:r>
        <w:rPr>
          <w:rFonts w:ascii="Symbol" w:hAnsi="Symbol"/>
          <w:szCs w:val="22"/>
        </w:rPr>
        <w:tab/>
      </w:r>
      <w:r>
        <w:rPr>
          <w:szCs w:val="22"/>
        </w:rPr>
        <w:t>Teisė susipažinti su VSD tvarkomais asmens duomenimis</w:t>
      </w:r>
    </w:p>
    <w:p w:rsidR="00DF5F75" w:rsidRDefault="00236707">
      <w:pPr>
        <w:tabs>
          <w:tab w:val="left" w:pos="567"/>
        </w:tabs>
        <w:spacing w:line="259" w:lineRule="auto"/>
        <w:rPr>
          <w:szCs w:val="22"/>
        </w:rPr>
      </w:pPr>
      <w:r>
        <w:rPr>
          <w:rFonts w:ascii="Symbol" w:hAnsi="Symbol"/>
          <w:szCs w:val="22"/>
        </w:rPr>
        <w:t></w:t>
      </w:r>
      <w:r>
        <w:rPr>
          <w:rFonts w:ascii="Symbol" w:hAnsi="Symbol"/>
          <w:szCs w:val="22"/>
        </w:rPr>
        <w:tab/>
      </w:r>
      <w:r>
        <w:rPr>
          <w:szCs w:val="22"/>
        </w:rPr>
        <w:t xml:space="preserve">Teisė reikalauti ištaisyti asmens duomenis </w:t>
      </w:r>
    </w:p>
    <w:p w:rsidR="00DF5F75" w:rsidRDefault="00236707">
      <w:pPr>
        <w:tabs>
          <w:tab w:val="left" w:pos="567"/>
        </w:tabs>
        <w:spacing w:line="259" w:lineRule="auto"/>
        <w:rPr>
          <w:szCs w:val="22"/>
        </w:rPr>
      </w:pPr>
      <w:r>
        <w:rPr>
          <w:rFonts w:ascii="Symbol" w:hAnsi="Symbol"/>
          <w:szCs w:val="22"/>
        </w:rPr>
        <w:t></w:t>
      </w:r>
      <w:r>
        <w:rPr>
          <w:rFonts w:ascii="Symbol" w:hAnsi="Symbol"/>
          <w:szCs w:val="22"/>
        </w:rPr>
        <w:tab/>
      </w:r>
      <w:r>
        <w:rPr>
          <w:szCs w:val="22"/>
        </w:rPr>
        <w:t xml:space="preserve">Teisė </w:t>
      </w:r>
      <w:r>
        <w:rPr>
          <w:szCs w:val="22"/>
        </w:rPr>
        <w:t>reikalauti ištrinti asmens duomenis („teisė būti pamirštam“)</w:t>
      </w:r>
    </w:p>
    <w:p w:rsidR="00DF5F75" w:rsidRDefault="00236707">
      <w:pPr>
        <w:tabs>
          <w:tab w:val="left" w:pos="567"/>
        </w:tabs>
        <w:spacing w:line="259" w:lineRule="auto"/>
        <w:rPr>
          <w:szCs w:val="22"/>
        </w:rPr>
      </w:pPr>
      <w:r>
        <w:rPr>
          <w:rFonts w:ascii="Symbol" w:hAnsi="Symbol"/>
          <w:szCs w:val="22"/>
        </w:rPr>
        <w:t></w:t>
      </w:r>
      <w:r>
        <w:rPr>
          <w:rFonts w:ascii="Symbol" w:hAnsi="Symbol"/>
          <w:szCs w:val="22"/>
        </w:rPr>
        <w:tab/>
      </w:r>
      <w:r>
        <w:rPr>
          <w:szCs w:val="22"/>
        </w:rPr>
        <w:t>Teisė reikalauti apriboti asmens duomenų tvarkymą</w:t>
      </w:r>
      <w:r>
        <w:rPr>
          <w:vertAlign w:val="superscript"/>
        </w:rPr>
        <w:footnoteReference w:id="1"/>
      </w:r>
      <w:r>
        <w:rPr>
          <w:szCs w:val="22"/>
        </w:rPr>
        <w:t xml:space="preserve"> </w:t>
      </w:r>
    </w:p>
    <w:p w:rsidR="00DF5F75" w:rsidRDefault="00236707">
      <w:pPr>
        <w:tabs>
          <w:tab w:val="left" w:pos="567"/>
        </w:tabs>
        <w:spacing w:line="259" w:lineRule="auto"/>
        <w:rPr>
          <w:szCs w:val="22"/>
        </w:rPr>
      </w:pPr>
      <w:r>
        <w:rPr>
          <w:rFonts w:ascii="Symbol" w:hAnsi="Symbol"/>
          <w:szCs w:val="22"/>
        </w:rPr>
        <w:t></w:t>
      </w:r>
      <w:r>
        <w:rPr>
          <w:rFonts w:ascii="Symbol" w:hAnsi="Symbol"/>
          <w:szCs w:val="22"/>
        </w:rPr>
        <w:tab/>
      </w:r>
      <w:r>
        <w:rPr>
          <w:szCs w:val="22"/>
        </w:rPr>
        <w:t>Teisė nesutikti su asmens duomenų tvarkymu</w:t>
      </w:r>
      <w:r>
        <w:rPr>
          <w:szCs w:val="22"/>
          <w:vertAlign w:val="superscript"/>
        </w:rPr>
        <w:footnoteReference w:customMarkFollows="1" w:id="2"/>
        <w:sym w:font="Symbol" w:char="F02A"/>
      </w:r>
    </w:p>
    <w:p w:rsidR="00DF5F75" w:rsidRDefault="00236707">
      <w:pPr>
        <w:tabs>
          <w:tab w:val="left" w:pos="567"/>
        </w:tabs>
        <w:spacing w:line="259" w:lineRule="auto"/>
        <w:rPr>
          <w:szCs w:val="22"/>
        </w:rPr>
      </w:pPr>
      <w:r>
        <w:rPr>
          <w:rFonts w:ascii="Symbol" w:hAnsi="Symbol"/>
          <w:szCs w:val="22"/>
        </w:rPr>
        <w:t></w:t>
      </w:r>
      <w:r>
        <w:rPr>
          <w:rFonts w:ascii="Symbol" w:hAnsi="Symbol"/>
          <w:szCs w:val="22"/>
        </w:rPr>
        <w:tab/>
      </w:r>
      <w:r>
        <w:rPr>
          <w:szCs w:val="22"/>
        </w:rPr>
        <w:t>Teisė į asmens duomenų perkėlimą</w:t>
      </w:r>
      <w:r>
        <w:rPr>
          <w:szCs w:val="22"/>
          <w:vertAlign w:val="superscript"/>
        </w:rPr>
        <w:sym w:font="Symbol" w:char="F02A"/>
      </w:r>
    </w:p>
    <w:p w:rsidR="00DF5F75" w:rsidRDefault="00DF5F75">
      <w:pPr>
        <w:ind w:firstLine="851"/>
        <w:rPr>
          <w:szCs w:val="22"/>
        </w:rPr>
      </w:pPr>
    </w:p>
    <w:p w:rsidR="00DF5F75" w:rsidRDefault="00236707">
      <w:pPr>
        <w:spacing w:line="259" w:lineRule="auto"/>
        <w:ind w:firstLine="851"/>
        <w:jc w:val="both"/>
        <w:rPr>
          <w:b/>
          <w:szCs w:val="22"/>
        </w:rPr>
      </w:pPr>
      <w:r>
        <w:rPr>
          <w:szCs w:val="22"/>
        </w:rPr>
        <w:t>2.</w:t>
      </w:r>
      <w:r>
        <w:rPr>
          <w:szCs w:val="22"/>
        </w:rPr>
        <w:tab/>
      </w:r>
      <w:r>
        <w:rPr>
          <w:szCs w:val="22"/>
        </w:rPr>
        <w:t>Atsižvelgdami į tai, kad Įstatyme bei Reglamente yra nustatyti atvejai, kai duomenų subjektų teisės neįgyvendinamos ar apribojamos arba nustatytos sąlygos, kurias turi atitikti duomenų subjekto prašymas ir (ar) duomenų tvarkymas, kad tam tikra teisė būtų į</w:t>
      </w:r>
      <w:r>
        <w:rPr>
          <w:szCs w:val="22"/>
        </w:rPr>
        <w:t xml:space="preserve">gyvendinta, </w:t>
      </w:r>
      <w:r>
        <w:rPr>
          <w:b/>
          <w:bCs/>
          <w:szCs w:val="22"/>
        </w:rPr>
        <w:t>prašome aiškiai</w:t>
      </w:r>
      <w:r>
        <w:rPr>
          <w:bCs/>
          <w:szCs w:val="22"/>
        </w:rPr>
        <w:t xml:space="preserve"> </w:t>
      </w:r>
      <w:r>
        <w:rPr>
          <w:b/>
          <w:szCs w:val="22"/>
        </w:rPr>
        <w:t xml:space="preserve">nurodyti, ko </w:t>
      </w:r>
      <w:r>
        <w:rPr>
          <w:b/>
          <w:szCs w:val="24"/>
        </w:rPr>
        <w:t xml:space="preserve">konkrečiai prašote ir </w:t>
      </w:r>
      <w:r>
        <w:rPr>
          <w:b/>
          <w:szCs w:val="22"/>
        </w:rPr>
        <w:t xml:space="preserve">aplinkybes, pagrindžiančias Jūsų prašymą, bei </w:t>
      </w:r>
      <w:r>
        <w:rPr>
          <w:b/>
          <w:szCs w:val="24"/>
        </w:rPr>
        <w:t>pateikti kiek įmanoma daugiau informacijos, kuri leistų tinkamai įgyvendinti Jūsų teisę(-</w:t>
      </w:r>
      <w:proofErr w:type="spellStart"/>
      <w:r>
        <w:rPr>
          <w:b/>
          <w:szCs w:val="24"/>
        </w:rPr>
        <w:t>es</w:t>
      </w:r>
      <w:proofErr w:type="spellEnd"/>
      <w:r>
        <w:rPr>
          <w:b/>
          <w:szCs w:val="24"/>
        </w:rPr>
        <w:t>):</w:t>
      </w:r>
    </w:p>
    <w:p w:rsidR="00DF5F75" w:rsidRDefault="00236707">
      <w:pPr>
        <w:jc w:val="both"/>
        <w:rPr>
          <w:i/>
          <w:iCs/>
          <w:sz w:val="20"/>
        </w:rPr>
      </w:pPr>
      <w:r>
        <w:rPr>
          <w:i/>
          <w:iCs/>
          <w:sz w:val="20"/>
        </w:rPr>
        <w:t>(Nurodykite, su kokiais duomenimis siekiate susipažin</w:t>
      </w:r>
      <w:r>
        <w:rPr>
          <w:i/>
          <w:iCs/>
          <w:sz w:val="20"/>
        </w:rPr>
        <w:t xml:space="preserve">ti ir (ar) pageidaujate gauti kopiją (pavyzdžiui, jeigu norite gauti asmens duomenų kopiją, nurodykite, kokių konkrečiai duomenų (pavyzdžiui, </w:t>
      </w:r>
      <w:proofErr w:type="spellStart"/>
      <w:r>
        <w:rPr>
          <w:i/>
          <w:iCs/>
          <w:sz w:val="20"/>
        </w:rPr>
        <w:t>xxxx</w:t>
      </w:r>
      <w:proofErr w:type="spellEnd"/>
      <w:r>
        <w:rPr>
          <w:i/>
          <w:iCs/>
          <w:sz w:val="20"/>
        </w:rPr>
        <w:t xml:space="preserve"> m. x mėn. xx d. elektroninio pašto laiško kopiją)), kokius duomenis prašote ištaisyti, ištrinti ar apriboti j</w:t>
      </w:r>
      <w:r>
        <w:rPr>
          <w:i/>
          <w:iCs/>
          <w:sz w:val="20"/>
        </w:rPr>
        <w:t xml:space="preserve">ų tvarkymą (jeigu norite ištaisyti duomenis, nurodykite, kokie konkrečiai Jūsų asmens duomenys yra netikslūs; kokiu pagrindu prašote ištrinti Jūsų duomenis; dėl kokių aplinkybių prašote apriboti duomenų tvarkymą); aprašykite aplinkybes, dėl kurių su Jumis </w:t>
      </w:r>
      <w:r>
        <w:rPr>
          <w:i/>
          <w:iCs/>
          <w:sz w:val="20"/>
        </w:rPr>
        <w:t>susijusiu konkrečiu atveju duomenys neturėtų būti tvarkomi VSD, jei prašote perkelti Jūsų pateiktus duomenis, nurodykite, ar pageidaujate juos perkelti kitam duomenų valdytojui, jeigu taip, nurodykite, kuriam ir pan.)</w:t>
      </w:r>
    </w:p>
    <w:p w:rsidR="00DF5F75" w:rsidRDefault="00DF5F75">
      <w:pPr>
        <w:jc w:val="both"/>
        <w:rPr>
          <w:sz w:val="20"/>
          <w:szCs w:val="22"/>
          <w:highlight w:val="yellow"/>
        </w:rPr>
      </w:pPr>
    </w:p>
    <w:p w:rsidR="00DF5F75" w:rsidRDefault="00236707">
      <w:pPr>
        <w:jc w:val="both"/>
        <w:rPr>
          <w:szCs w:val="22"/>
        </w:rPr>
      </w:pPr>
      <w:r>
        <w:rPr>
          <w:szCs w:val="22"/>
        </w:rPr>
        <w:t>_____________________________________</w:t>
      </w:r>
      <w:r>
        <w:rPr>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Cs w:val="22"/>
        </w:rPr>
        <w:t>_________</w:t>
      </w:r>
    </w:p>
    <w:p w:rsidR="00DF5F75" w:rsidRDefault="00DF5F75">
      <w:pPr>
        <w:ind w:firstLine="851"/>
        <w:jc w:val="both"/>
        <w:rPr>
          <w:color w:val="76923C"/>
          <w:szCs w:val="22"/>
        </w:rPr>
      </w:pPr>
    </w:p>
    <w:p w:rsidR="00DF5F75" w:rsidRDefault="00236707">
      <w:pPr>
        <w:tabs>
          <w:tab w:val="left" w:pos="567"/>
        </w:tabs>
        <w:jc w:val="both"/>
        <w:rPr>
          <w:szCs w:val="22"/>
        </w:rPr>
      </w:pPr>
      <w:r>
        <w:rPr>
          <w:szCs w:val="22"/>
        </w:rPr>
        <w:t>PRIDEDAMI DOKUMENTAI:</w:t>
      </w:r>
    </w:p>
    <w:p w:rsidR="00DF5F75" w:rsidRDefault="00236707">
      <w:pPr>
        <w:tabs>
          <w:tab w:val="left" w:pos="567"/>
        </w:tabs>
        <w:spacing w:line="259" w:lineRule="auto"/>
        <w:jc w:val="both"/>
        <w:rPr>
          <w:szCs w:val="22"/>
        </w:rPr>
      </w:pPr>
      <w:r>
        <w:rPr>
          <w:szCs w:val="22"/>
        </w:rPr>
        <w:t>1.</w:t>
      </w:r>
      <w:r>
        <w:rPr>
          <w:szCs w:val="22"/>
        </w:rPr>
        <w:tab/>
        <w:t>______________________</w:t>
      </w:r>
    </w:p>
    <w:p w:rsidR="00DF5F75" w:rsidRDefault="00236707">
      <w:pPr>
        <w:tabs>
          <w:tab w:val="left" w:pos="567"/>
        </w:tabs>
        <w:spacing w:line="259" w:lineRule="auto"/>
        <w:jc w:val="both"/>
        <w:rPr>
          <w:szCs w:val="22"/>
        </w:rPr>
      </w:pPr>
      <w:r>
        <w:rPr>
          <w:szCs w:val="22"/>
        </w:rPr>
        <w:t>2.</w:t>
      </w:r>
      <w:r>
        <w:rPr>
          <w:szCs w:val="22"/>
        </w:rPr>
        <w:tab/>
        <w:t>______________________</w:t>
      </w:r>
    </w:p>
    <w:p w:rsidR="00DF5F75" w:rsidRDefault="00236707">
      <w:pPr>
        <w:tabs>
          <w:tab w:val="left" w:pos="567"/>
        </w:tabs>
        <w:spacing w:line="259" w:lineRule="auto"/>
        <w:jc w:val="both"/>
        <w:rPr>
          <w:szCs w:val="22"/>
        </w:rPr>
      </w:pPr>
      <w:r>
        <w:rPr>
          <w:szCs w:val="22"/>
        </w:rPr>
        <w:t>3.</w:t>
      </w:r>
      <w:r>
        <w:rPr>
          <w:szCs w:val="22"/>
        </w:rPr>
        <w:tab/>
        <w:t>______________________</w:t>
      </w:r>
    </w:p>
    <w:p w:rsidR="00DF5F75" w:rsidRDefault="00DF5F75">
      <w:pPr>
        <w:tabs>
          <w:tab w:val="left" w:pos="567"/>
        </w:tabs>
        <w:jc w:val="both"/>
        <w:rPr>
          <w:szCs w:val="22"/>
        </w:rPr>
      </w:pPr>
    </w:p>
    <w:p w:rsidR="00DF5F75" w:rsidRDefault="00DF5F75">
      <w:pPr>
        <w:ind w:firstLine="851"/>
        <w:jc w:val="both"/>
        <w:rPr>
          <w:szCs w:val="22"/>
        </w:rPr>
      </w:pPr>
    </w:p>
    <w:p w:rsidR="00DF5F75" w:rsidRDefault="00236707">
      <w:pPr>
        <w:jc w:val="both"/>
        <w:rPr>
          <w:szCs w:val="22"/>
        </w:rPr>
      </w:pPr>
      <w:r>
        <w:rPr>
          <w:szCs w:val="22"/>
        </w:rPr>
        <w:t>_____________________________                                            ___________________________</w:t>
      </w:r>
    </w:p>
    <w:p w:rsidR="00DF5F75" w:rsidRDefault="00236707">
      <w:pPr>
        <w:tabs>
          <w:tab w:val="left" w:pos="1276"/>
        </w:tabs>
        <w:ind w:firstLine="1276"/>
        <w:jc w:val="both"/>
        <w:rPr>
          <w:color w:val="948A54"/>
          <w:sz w:val="20"/>
          <w:szCs w:val="22"/>
        </w:rPr>
      </w:pPr>
      <w:r>
        <w:rPr>
          <w:sz w:val="20"/>
          <w:szCs w:val="22"/>
        </w:rPr>
        <w:t>(vardas ir pavardė)</w:t>
      </w:r>
      <w:r>
        <w:rPr>
          <w:sz w:val="20"/>
          <w:szCs w:val="22"/>
        </w:rPr>
        <w:tab/>
      </w:r>
      <w:r>
        <w:rPr>
          <w:sz w:val="20"/>
          <w:szCs w:val="22"/>
        </w:rPr>
        <w:tab/>
      </w:r>
      <w:r>
        <w:rPr>
          <w:sz w:val="20"/>
          <w:szCs w:val="22"/>
        </w:rPr>
        <w:tab/>
        <w:t>(parašas)</w:t>
      </w:r>
    </w:p>
    <w:p w:rsidR="00DF5F75" w:rsidRDefault="00DF5F75">
      <w:pPr>
        <w:tabs>
          <w:tab w:val="left" w:pos="1276"/>
        </w:tabs>
        <w:ind w:left="5812"/>
        <w:rPr>
          <w:szCs w:val="24"/>
          <w:highlight w:val="yellow"/>
        </w:rPr>
      </w:pPr>
    </w:p>
    <w:p w:rsidR="00DF5F75" w:rsidRDefault="00DF5F75">
      <w:pPr>
        <w:tabs>
          <w:tab w:val="left" w:pos="1276"/>
        </w:tabs>
        <w:ind w:left="5812"/>
        <w:rPr>
          <w:szCs w:val="24"/>
          <w:highlight w:val="yellow"/>
        </w:rPr>
      </w:pPr>
    </w:p>
    <w:p w:rsidR="00DF5F75" w:rsidRDefault="00DF5F75">
      <w:pPr>
        <w:tabs>
          <w:tab w:val="left" w:pos="1276"/>
        </w:tabs>
        <w:ind w:left="5812"/>
        <w:rPr>
          <w:szCs w:val="24"/>
          <w:highlight w:val="yellow"/>
        </w:rPr>
      </w:pPr>
    </w:p>
    <w:p w:rsidR="00DF5F75" w:rsidRDefault="00DF5F75">
      <w:pPr>
        <w:tabs>
          <w:tab w:val="left" w:pos="1276"/>
        </w:tabs>
        <w:ind w:left="5812"/>
        <w:rPr>
          <w:szCs w:val="24"/>
          <w:highlight w:val="yellow"/>
        </w:rPr>
      </w:pPr>
    </w:p>
    <w:p w:rsidR="00DF5F75" w:rsidRDefault="00236707">
      <w:pPr>
        <w:jc w:val="center"/>
        <w:rPr>
          <w:szCs w:val="24"/>
          <w:highlight w:val="yellow"/>
        </w:rPr>
      </w:pPr>
      <w:r>
        <w:rPr>
          <w:sz w:val="23"/>
          <w:szCs w:val="23"/>
        </w:rPr>
        <w:t>________________</w:t>
      </w:r>
    </w:p>
    <w:sectPr w:rsidR="00DF5F75">
      <w:headerReference w:type="even" r:id="rId7"/>
      <w:headerReference w:type="default" r:id="rId8"/>
      <w:footerReference w:type="even" r:id="rId9"/>
      <w:footerReference w:type="default" r:id="rId10"/>
      <w:headerReference w:type="first" r:id="rId11"/>
      <w:footerReference w:type="first" r:id="rId12"/>
      <w:pgSz w:w="11906" w:h="16838"/>
      <w:pgMar w:top="851" w:right="567" w:bottom="993" w:left="1418" w:header="567" w:footer="567" w:gutter="0"/>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923269" w16cid:durableId="2486A8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707" w:rsidRDefault="00236707">
      <w:pPr>
        <w:jc w:val="both"/>
        <w:rPr>
          <w:sz w:val="22"/>
          <w:szCs w:val="22"/>
        </w:rPr>
      </w:pPr>
      <w:r>
        <w:rPr>
          <w:sz w:val="22"/>
          <w:szCs w:val="22"/>
        </w:rPr>
        <w:separator/>
      </w:r>
    </w:p>
  </w:endnote>
  <w:endnote w:type="continuationSeparator" w:id="0">
    <w:p w:rsidR="00236707" w:rsidRDefault="00236707">
      <w:pPr>
        <w:jc w:val="both"/>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5" w:rsidRDefault="00DF5F75">
    <w:pPr>
      <w:tabs>
        <w:tab w:val="center" w:pos="4513"/>
        <w:tab w:val="right" w:pos="9026"/>
      </w:tabs>
      <w:jc w:val="both"/>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5" w:rsidRDefault="00236707">
    <w:pPr>
      <w:tabs>
        <w:tab w:val="center" w:pos="4513"/>
        <w:tab w:val="right" w:pos="9026"/>
      </w:tabs>
      <w:jc w:val="right"/>
      <w:rPr>
        <w:sz w:val="22"/>
        <w:szCs w:val="22"/>
      </w:rPr>
    </w:pPr>
    <w:r>
      <w:rPr>
        <w:szCs w:val="24"/>
      </w:rPr>
      <w:fldChar w:fldCharType="begin"/>
    </w:r>
    <w:r>
      <w:rPr>
        <w:szCs w:val="24"/>
      </w:rPr>
      <w:instrText>PAGE   \* MERGEFORMAT</w:instrText>
    </w:r>
    <w:r>
      <w:rPr>
        <w:szCs w:val="24"/>
      </w:rPr>
      <w:fldChar w:fldCharType="separate"/>
    </w:r>
    <w:r w:rsidR="004002D5">
      <w:rPr>
        <w:noProof/>
        <w:szCs w:val="24"/>
      </w:rPr>
      <w:t>2</w:t>
    </w:r>
    <w:r>
      <w:rPr>
        <w:szCs w:val="24"/>
      </w:rPr>
      <w:fldChar w:fldCharType="end"/>
    </w:r>
  </w:p>
  <w:p w:rsidR="00DF5F75" w:rsidRDefault="00DF5F75">
    <w:pPr>
      <w:tabs>
        <w:tab w:val="center" w:pos="4513"/>
        <w:tab w:val="right" w:pos="9026"/>
      </w:tabs>
      <w:jc w:val="both"/>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5" w:rsidRDefault="00DF5F75">
    <w:pPr>
      <w:tabs>
        <w:tab w:val="center" w:pos="4513"/>
        <w:tab w:val="right" w:pos="9026"/>
      </w:tabs>
      <w:jc w:val="right"/>
      <w:rPr>
        <w:szCs w:val="24"/>
      </w:rPr>
    </w:pPr>
  </w:p>
  <w:p w:rsidR="00DF5F75" w:rsidRDefault="00DF5F75">
    <w:pPr>
      <w:tabs>
        <w:tab w:val="center" w:pos="4513"/>
        <w:tab w:val="right" w:pos="9026"/>
      </w:tabs>
      <w:jc w:val="both"/>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707" w:rsidRDefault="00236707">
      <w:pPr>
        <w:jc w:val="both"/>
        <w:rPr>
          <w:sz w:val="22"/>
          <w:szCs w:val="22"/>
        </w:rPr>
      </w:pPr>
      <w:r>
        <w:rPr>
          <w:sz w:val="22"/>
          <w:szCs w:val="22"/>
        </w:rPr>
        <w:separator/>
      </w:r>
    </w:p>
  </w:footnote>
  <w:footnote w:type="continuationSeparator" w:id="0">
    <w:p w:rsidR="00236707" w:rsidRDefault="00236707">
      <w:pPr>
        <w:jc w:val="both"/>
        <w:rPr>
          <w:sz w:val="22"/>
          <w:szCs w:val="22"/>
        </w:rPr>
      </w:pPr>
      <w:r>
        <w:rPr>
          <w:sz w:val="22"/>
          <w:szCs w:val="22"/>
        </w:rPr>
        <w:continuationSeparator/>
      </w:r>
    </w:p>
  </w:footnote>
  <w:footnote w:id="1">
    <w:p w:rsidR="00DF5F75" w:rsidRDefault="00236707">
      <w:pPr>
        <w:jc w:val="both"/>
        <w:rPr>
          <w:sz w:val="20"/>
        </w:rPr>
      </w:pPr>
      <w:r>
        <w:rPr>
          <w:sz w:val="20"/>
          <w:vertAlign w:val="superscript"/>
        </w:rPr>
        <w:footnoteRef/>
      </w:r>
      <w:r>
        <w:rPr>
          <w:sz w:val="20"/>
        </w:rPr>
        <w:t xml:space="preserve"> Priėmus sprendimą apriboti asmens duomenų tvarkymą neatliekami jokie veiksmai su asmens duomenimis (išskyrus saugojimas), duomenys nekeičiami, nenaikinami.</w:t>
      </w:r>
    </w:p>
  </w:footnote>
  <w:footnote w:id="2">
    <w:p w:rsidR="00DF5F75" w:rsidRDefault="00236707">
      <w:pPr>
        <w:rPr>
          <w:sz w:val="20"/>
        </w:rPr>
      </w:pPr>
      <w:r>
        <w:rPr>
          <w:sz w:val="20"/>
          <w:vertAlign w:val="superscript"/>
        </w:rPr>
        <w:sym w:font="Symbol" w:char="F02A"/>
      </w:r>
      <w:r>
        <w:rPr>
          <w:sz w:val="20"/>
        </w:rPr>
        <w:t xml:space="preserve"> </w:t>
      </w:r>
      <w:r>
        <w:rPr>
          <w:color w:val="000000"/>
          <w:sz w:val="20"/>
        </w:rPr>
        <w:t xml:space="preserve">Tik tai </w:t>
      </w:r>
      <w:r>
        <w:rPr>
          <w:color w:val="000000"/>
          <w:sz w:val="20"/>
        </w:rPr>
        <w:t>atvejais, kai asmens duomenys tvarkomi Taisyklių 7.3 papunktyje numatytais tikslais pagal Reglamentą.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5" w:rsidRDefault="00DF5F75">
    <w:pPr>
      <w:tabs>
        <w:tab w:val="center" w:pos="4513"/>
        <w:tab w:val="right" w:pos="9026"/>
      </w:tabs>
      <w:jc w:val="both"/>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5" w:rsidRDefault="00236707">
    <w:pPr>
      <w:tabs>
        <w:tab w:val="center" w:pos="4513"/>
        <w:tab w:val="right" w:pos="9026"/>
      </w:tabs>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4002D5">
      <w:rPr>
        <w:noProof/>
        <w:sz w:val="22"/>
        <w:szCs w:val="22"/>
      </w:rPr>
      <w:t>2</w:t>
    </w:r>
    <w:r>
      <w:rPr>
        <w:sz w:val="22"/>
        <w:szCs w:val="22"/>
      </w:rPr>
      <w:fldChar w:fldCharType="end"/>
    </w:r>
  </w:p>
  <w:p w:rsidR="00DF5F75" w:rsidRDefault="00DF5F75">
    <w:pPr>
      <w:tabs>
        <w:tab w:val="center" w:pos="4513"/>
        <w:tab w:val="right" w:pos="9026"/>
      </w:tabs>
      <w:jc w:val="both"/>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75" w:rsidRDefault="00DF5F7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269"/>
    <w:rsid w:val="00236707"/>
    <w:rsid w:val="004002D5"/>
    <w:rsid w:val="00731269"/>
    <w:rsid w:val="00DF5F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7E6C7C-FE9B-46D7-8D9F-26E90749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15644">
      <w:bodyDiv w:val="1"/>
      <w:marLeft w:val="0"/>
      <w:marRight w:val="0"/>
      <w:marTop w:val="0"/>
      <w:marBottom w:val="0"/>
      <w:divBdr>
        <w:top w:val="none" w:sz="0" w:space="0" w:color="auto"/>
        <w:left w:val="none" w:sz="0" w:space="0" w:color="auto"/>
        <w:bottom w:val="none" w:sz="0" w:space="0" w:color="auto"/>
        <w:right w:val="none" w:sz="0" w:space="0" w:color="auto"/>
      </w:divBdr>
      <w:divsChild>
        <w:div w:id="1923951229">
          <w:marLeft w:val="0"/>
          <w:marRight w:val="0"/>
          <w:marTop w:val="0"/>
          <w:marBottom w:val="0"/>
          <w:divBdr>
            <w:top w:val="none" w:sz="0" w:space="0" w:color="auto"/>
            <w:left w:val="none" w:sz="0" w:space="0" w:color="auto"/>
            <w:bottom w:val="none" w:sz="0" w:space="0" w:color="auto"/>
            <w:right w:val="none" w:sz="0" w:space="0" w:color="auto"/>
          </w:divBdr>
          <w:divsChild>
            <w:div w:id="1516847288">
              <w:marLeft w:val="0"/>
              <w:marRight w:val="0"/>
              <w:marTop w:val="0"/>
              <w:marBottom w:val="0"/>
              <w:divBdr>
                <w:top w:val="none" w:sz="0" w:space="0" w:color="auto"/>
                <w:left w:val="none" w:sz="0" w:space="0" w:color="auto"/>
                <w:bottom w:val="none" w:sz="0" w:space="0" w:color="auto"/>
                <w:right w:val="none" w:sz="0" w:space="0" w:color="auto"/>
              </w:divBdr>
              <w:divsChild>
                <w:div w:id="236332123">
                  <w:marLeft w:val="0"/>
                  <w:marRight w:val="0"/>
                  <w:marTop w:val="0"/>
                  <w:marBottom w:val="0"/>
                  <w:divBdr>
                    <w:top w:val="none" w:sz="0" w:space="0" w:color="auto"/>
                    <w:left w:val="none" w:sz="0" w:space="0" w:color="auto"/>
                    <w:bottom w:val="none" w:sz="0" w:space="0" w:color="auto"/>
                    <w:right w:val="none" w:sz="0" w:space="0" w:color="auto"/>
                  </w:divBdr>
                  <w:divsChild>
                    <w:div w:id="883559657">
                      <w:marLeft w:val="0"/>
                      <w:marRight w:val="0"/>
                      <w:marTop w:val="0"/>
                      <w:marBottom w:val="0"/>
                      <w:divBdr>
                        <w:top w:val="none" w:sz="0" w:space="0" w:color="auto"/>
                        <w:left w:val="none" w:sz="0" w:space="0" w:color="auto"/>
                        <w:bottom w:val="none" w:sz="0" w:space="0" w:color="auto"/>
                        <w:right w:val="none" w:sz="0" w:space="0" w:color="auto"/>
                      </w:divBdr>
                    </w:div>
                    <w:div w:id="12065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671575">
      <w:bodyDiv w:val="1"/>
      <w:marLeft w:val="0"/>
      <w:marRight w:val="0"/>
      <w:marTop w:val="0"/>
      <w:marBottom w:val="0"/>
      <w:divBdr>
        <w:top w:val="none" w:sz="0" w:space="0" w:color="auto"/>
        <w:left w:val="none" w:sz="0" w:space="0" w:color="auto"/>
        <w:bottom w:val="none" w:sz="0" w:space="0" w:color="auto"/>
        <w:right w:val="none" w:sz="0" w:space="0" w:color="auto"/>
      </w:divBdr>
      <w:divsChild>
        <w:div w:id="851187711">
          <w:marLeft w:val="0"/>
          <w:marRight w:val="0"/>
          <w:marTop w:val="0"/>
          <w:marBottom w:val="0"/>
          <w:divBdr>
            <w:top w:val="none" w:sz="0" w:space="0" w:color="auto"/>
            <w:left w:val="none" w:sz="0" w:space="0" w:color="auto"/>
            <w:bottom w:val="none" w:sz="0" w:space="0" w:color="auto"/>
            <w:right w:val="none" w:sz="0" w:space="0" w:color="auto"/>
          </w:divBdr>
          <w:divsChild>
            <w:div w:id="1615743703">
              <w:marLeft w:val="0"/>
              <w:marRight w:val="0"/>
              <w:marTop w:val="0"/>
              <w:marBottom w:val="0"/>
              <w:divBdr>
                <w:top w:val="none" w:sz="0" w:space="0" w:color="auto"/>
                <w:left w:val="none" w:sz="0" w:space="0" w:color="auto"/>
                <w:bottom w:val="none" w:sz="0" w:space="0" w:color="auto"/>
                <w:right w:val="none" w:sz="0" w:space="0" w:color="auto"/>
              </w:divBdr>
              <w:divsChild>
                <w:div w:id="744456053">
                  <w:marLeft w:val="0"/>
                  <w:marRight w:val="0"/>
                  <w:marTop w:val="0"/>
                  <w:marBottom w:val="0"/>
                  <w:divBdr>
                    <w:top w:val="none" w:sz="0" w:space="0" w:color="auto"/>
                    <w:left w:val="none" w:sz="0" w:space="0" w:color="auto"/>
                    <w:bottom w:val="none" w:sz="0" w:space="0" w:color="auto"/>
                    <w:right w:val="none" w:sz="0" w:space="0" w:color="auto"/>
                  </w:divBdr>
                  <w:divsChild>
                    <w:div w:id="2239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72791">
      <w:bodyDiv w:val="1"/>
      <w:marLeft w:val="0"/>
      <w:marRight w:val="0"/>
      <w:marTop w:val="0"/>
      <w:marBottom w:val="0"/>
      <w:divBdr>
        <w:top w:val="none" w:sz="0" w:space="0" w:color="auto"/>
        <w:left w:val="none" w:sz="0" w:space="0" w:color="auto"/>
        <w:bottom w:val="none" w:sz="0" w:space="0" w:color="auto"/>
        <w:right w:val="none" w:sz="0" w:space="0" w:color="auto"/>
      </w:divBdr>
      <w:divsChild>
        <w:div w:id="1384258910">
          <w:marLeft w:val="0"/>
          <w:marRight w:val="0"/>
          <w:marTop w:val="0"/>
          <w:marBottom w:val="0"/>
          <w:divBdr>
            <w:top w:val="none" w:sz="0" w:space="0" w:color="auto"/>
            <w:left w:val="none" w:sz="0" w:space="0" w:color="auto"/>
            <w:bottom w:val="none" w:sz="0" w:space="0" w:color="auto"/>
            <w:right w:val="none" w:sz="0" w:space="0" w:color="auto"/>
          </w:divBdr>
          <w:divsChild>
            <w:div w:id="1770926733">
              <w:marLeft w:val="0"/>
              <w:marRight w:val="0"/>
              <w:marTop w:val="0"/>
              <w:marBottom w:val="0"/>
              <w:divBdr>
                <w:top w:val="none" w:sz="0" w:space="0" w:color="auto"/>
                <w:left w:val="none" w:sz="0" w:space="0" w:color="auto"/>
                <w:bottom w:val="none" w:sz="0" w:space="0" w:color="auto"/>
                <w:right w:val="none" w:sz="0" w:space="0" w:color="auto"/>
              </w:divBdr>
              <w:divsChild>
                <w:div w:id="10377942">
                  <w:marLeft w:val="0"/>
                  <w:marRight w:val="0"/>
                  <w:marTop w:val="0"/>
                  <w:marBottom w:val="0"/>
                  <w:divBdr>
                    <w:top w:val="none" w:sz="0" w:space="0" w:color="auto"/>
                    <w:left w:val="none" w:sz="0" w:space="0" w:color="auto"/>
                    <w:bottom w:val="none" w:sz="0" w:space="0" w:color="auto"/>
                    <w:right w:val="none" w:sz="0" w:space="0" w:color="auto"/>
                  </w:divBdr>
                  <w:divsChild>
                    <w:div w:id="4724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0F663-E598-4F04-B30A-B5EBDA17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2204</Words>
  <Characters>1257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3455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Karalienė</dc:creator>
  <cp:lastModifiedBy>Agnė K</cp:lastModifiedBy>
  <cp:revision>2</cp:revision>
  <cp:lastPrinted>2022-02-21T06:48:00Z</cp:lastPrinted>
  <dcterms:created xsi:type="dcterms:W3CDTF">2022-11-30T09:37:00Z</dcterms:created>
  <dcterms:modified xsi:type="dcterms:W3CDTF">2022-11-30T09:37:00Z</dcterms:modified>
</cp:coreProperties>
</file>